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E36" w:rsidRDefault="00200E36" w:rsidP="00200E36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СПИСОК</w:t>
      </w:r>
    </w:p>
    <w:p w:rsidR="003219C8" w:rsidRDefault="00200E36" w:rsidP="000A692B">
      <w:pPr>
        <w:pStyle w:val="Default"/>
        <w:tabs>
          <w:tab w:val="left" w:pos="142"/>
        </w:tabs>
        <w:jc w:val="center"/>
        <w:rPr>
          <w:sz w:val="28"/>
          <w:szCs w:val="28"/>
        </w:rPr>
      </w:pPr>
      <w:r w:rsidRPr="00CB2C28">
        <w:rPr>
          <w:sz w:val="28"/>
          <w:szCs w:val="28"/>
        </w:rPr>
        <w:t>опубликованных учебных изданий и на</w:t>
      </w:r>
      <w:r w:rsidR="008D0DE4" w:rsidRPr="00CB2C28">
        <w:rPr>
          <w:sz w:val="28"/>
          <w:szCs w:val="28"/>
        </w:rPr>
        <w:t xml:space="preserve">учных трудов </w:t>
      </w:r>
    </w:p>
    <w:p w:rsidR="00200E36" w:rsidRDefault="008D0DE4" w:rsidP="003404CF">
      <w:pPr>
        <w:pStyle w:val="Default"/>
        <w:tabs>
          <w:tab w:val="left" w:pos="142"/>
        </w:tabs>
        <w:jc w:val="center"/>
        <w:rPr>
          <w:sz w:val="28"/>
          <w:szCs w:val="28"/>
        </w:rPr>
      </w:pPr>
      <w:r w:rsidRPr="00CB2C28">
        <w:rPr>
          <w:sz w:val="28"/>
          <w:szCs w:val="28"/>
        </w:rPr>
        <w:t>соискателя ученого</w:t>
      </w:r>
      <w:r w:rsidR="003219C8">
        <w:rPr>
          <w:sz w:val="28"/>
          <w:szCs w:val="28"/>
        </w:rPr>
        <w:t xml:space="preserve"> </w:t>
      </w:r>
      <w:r w:rsidR="00200E36" w:rsidRPr="00CB2C28">
        <w:rPr>
          <w:sz w:val="28"/>
          <w:szCs w:val="28"/>
        </w:rPr>
        <w:t>звания</w:t>
      </w:r>
      <w:r w:rsidR="00200E36">
        <w:rPr>
          <w:sz w:val="28"/>
          <w:szCs w:val="28"/>
        </w:rPr>
        <w:t xml:space="preserve"> </w:t>
      </w:r>
      <w:r w:rsidR="000A692B" w:rsidRPr="00FA5C83">
        <w:rPr>
          <w:color w:val="auto"/>
          <w:sz w:val="28"/>
          <w:szCs w:val="28"/>
        </w:rPr>
        <w:t>доцента</w:t>
      </w:r>
      <w:r w:rsidR="00FA5C83" w:rsidRPr="00FA5C83">
        <w:rPr>
          <w:color w:val="auto"/>
          <w:sz w:val="28"/>
          <w:szCs w:val="28"/>
        </w:rPr>
        <w:t>/</w:t>
      </w:r>
      <w:r w:rsidR="000A692B" w:rsidRPr="00FA5C83">
        <w:rPr>
          <w:color w:val="auto"/>
          <w:sz w:val="28"/>
          <w:szCs w:val="28"/>
        </w:rPr>
        <w:t xml:space="preserve">профессора </w:t>
      </w:r>
    </w:p>
    <w:p w:rsidR="003404CF" w:rsidRPr="003404CF" w:rsidRDefault="003404CF" w:rsidP="003404CF">
      <w:pPr>
        <w:pStyle w:val="Default"/>
        <w:tabs>
          <w:tab w:val="left" w:pos="142"/>
        </w:tabs>
        <w:jc w:val="center"/>
        <w:rPr>
          <w:b/>
          <w:color w:val="FF0000"/>
          <w:sz w:val="28"/>
          <w:szCs w:val="28"/>
        </w:rPr>
      </w:pPr>
      <w:r w:rsidRPr="003404CF">
        <w:rPr>
          <w:b/>
          <w:color w:val="FF0000"/>
          <w:sz w:val="28"/>
          <w:szCs w:val="28"/>
        </w:rPr>
        <w:t>Иванова Ивана Ивановича</w:t>
      </w:r>
    </w:p>
    <w:p w:rsidR="003404CF" w:rsidRDefault="003404CF" w:rsidP="003404CF">
      <w:pPr>
        <w:pStyle w:val="Default"/>
        <w:tabs>
          <w:tab w:val="left" w:pos="142"/>
        </w:tabs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268"/>
        <w:gridCol w:w="1134"/>
        <w:gridCol w:w="2269"/>
        <w:gridCol w:w="992"/>
        <w:gridCol w:w="1842"/>
      </w:tblGrid>
      <w:tr w:rsidR="00200E36" w:rsidRPr="000579F5" w:rsidTr="00B45347">
        <w:trPr>
          <w:trHeight w:val="208"/>
        </w:trPr>
        <w:tc>
          <w:tcPr>
            <w:tcW w:w="675" w:type="dxa"/>
          </w:tcPr>
          <w:p w:rsidR="00200E36" w:rsidRPr="005C5B54" w:rsidRDefault="00200E36" w:rsidP="00E55D32">
            <w:pPr>
              <w:pStyle w:val="Default"/>
              <w:jc w:val="center"/>
            </w:pPr>
            <w:r w:rsidRPr="005C5B54">
              <w:t>№</w:t>
            </w:r>
          </w:p>
          <w:p w:rsidR="00200E36" w:rsidRPr="005C5B54" w:rsidRDefault="00200E36" w:rsidP="00E55D32">
            <w:pPr>
              <w:pStyle w:val="Default"/>
              <w:jc w:val="center"/>
            </w:pPr>
            <w:r w:rsidRPr="005C5B54">
              <w:t>п/п</w:t>
            </w:r>
          </w:p>
        </w:tc>
        <w:tc>
          <w:tcPr>
            <w:tcW w:w="2268" w:type="dxa"/>
          </w:tcPr>
          <w:p w:rsidR="00200E36" w:rsidRPr="005C5B54" w:rsidRDefault="00200E36" w:rsidP="002E633F">
            <w:pPr>
              <w:pStyle w:val="Default"/>
              <w:jc w:val="center"/>
            </w:pPr>
            <w:r w:rsidRPr="005C5B54">
              <w:t>Наименование учебных изданий</w:t>
            </w:r>
            <w:r w:rsidR="002E633F">
              <w:t>,</w:t>
            </w:r>
            <w:r w:rsidRPr="005C5B54">
              <w:t xml:space="preserve"> научных трудов</w:t>
            </w:r>
            <w:r w:rsidR="002E633F">
              <w:t xml:space="preserve"> и патентов на изобретения и иные объекты интеллектуальной собственности</w:t>
            </w:r>
          </w:p>
        </w:tc>
        <w:tc>
          <w:tcPr>
            <w:tcW w:w="1134" w:type="dxa"/>
          </w:tcPr>
          <w:p w:rsidR="00200E36" w:rsidRPr="005C5B54" w:rsidRDefault="00200E36" w:rsidP="00E55D32">
            <w:pPr>
              <w:pStyle w:val="Default"/>
              <w:jc w:val="center"/>
            </w:pPr>
            <w:r w:rsidRPr="005C5B54">
              <w:t>Форма</w:t>
            </w:r>
          </w:p>
          <w:p w:rsidR="00200E36" w:rsidRPr="005C5B54" w:rsidRDefault="00200E36" w:rsidP="00E55D32">
            <w:pPr>
              <w:pStyle w:val="Default"/>
              <w:jc w:val="center"/>
            </w:pPr>
            <w:r w:rsidRPr="005C5B54">
              <w:t xml:space="preserve">учебных изданий и </w:t>
            </w:r>
          </w:p>
          <w:p w:rsidR="00200E36" w:rsidRPr="005C5B54" w:rsidRDefault="00200E36" w:rsidP="00E55D32">
            <w:pPr>
              <w:pStyle w:val="Default"/>
              <w:jc w:val="center"/>
            </w:pPr>
            <w:r w:rsidRPr="005C5B54">
              <w:t>научных трудов</w:t>
            </w:r>
          </w:p>
        </w:tc>
        <w:tc>
          <w:tcPr>
            <w:tcW w:w="2269" w:type="dxa"/>
          </w:tcPr>
          <w:p w:rsidR="00200E36" w:rsidRPr="005C5B54" w:rsidRDefault="00200E36" w:rsidP="00E55D32">
            <w:pPr>
              <w:pStyle w:val="Default"/>
              <w:jc w:val="center"/>
            </w:pPr>
            <w:r w:rsidRPr="005C5B54">
              <w:t>Выходные данные</w:t>
            </w:r>
          </w:p>
        </w:tc>
        <w:tc>
          <w:tcPr>
            <w:tcW w:w="992" w:type="dxa"/>
          </w:tcPr>
          <w:p w:rsidR="00200E36" w:rsidRPr="005C5B54" w:rsidRDefault="00200E36" w:rsidP="00E55D32">
            <w:pPr>
              <w:pStyle w:val="Default"/>
              <w:jc w:val="center"/>
            </w:pPr>
            <w:r w:rsidRPr="005C5B54">
              <w:t xml:space="preserve">Объем </w:t>
            </w:r>
          </w:p>
          <w:p w:rsidR="00200E36" w:rsidRPr="005C5B54" w:rsidRDefault="00200E36" w:rsidP="00E55D32">
            <w:pPr>
              <w:pStyle w:val="Default"/>
              <w:jc w:val="center"/>
            </w:pPr>
          </w:p>
        </w:tc>
        <w:tc>
          <w:tcPr>
            <w:tcW w:w="1842" w:type="dxa"/>
          </w:tcPr>
          <w:p w:rsidR="00200E36" w:rsidRPr="005C5B54" w:rsidRDefault="00200E36" w:rsidP="00E55D32">
            <w:pPr>
              <w:pStyle w:val="Default"/>
              <w:jc w:val="center"/>
            </w:pPr>
            <w:r w:rsidRPr="005C5B54">
              <w:t>Соавторы</w:t>
            </w:r>
          </w:p>
        </w:tc>
      </w:tr>
      <w:tr w:rsidR="00200E36" w:rsidRPr="000579F5" w:rsidTr="00B45347">
        <w:trPr>
          <w:trHeight w:val="93"/>
        </w:trPr>
        <w:tc>
          <w:tcPr>
            <w:tcW w:w="675" w:type="dxa"/>
          </w:tcPr>
          <w:p w:rsidR="00200E36" w:rsidRPr="00402DA8" w:rsidRDefault="00200E36" w:rsidP="00E55D32">
            <w:pPr>
              <w:pStyle w:val="Default"/>
              <w:jc w:val="center"/>
              <w:rPr>
                <w:color w:val="auto"/>
              </w:rPr>
            </w:pPr>
            <w:r w:rsidRPr="00402DA8">
              <w:rPr>
                <w:color w:val="auto"/>
              </w:rPr>
              <w:t>1</w:t>
            </w:r>
          </w:p>
        </w:tc>
        <w:tc>
          <w:tcPr>
            <w:tcW w:w="2268" w:type="dxa"/>
          </w:tcPr>
          <w:p w:rsidR="00200E36" w:rsidRPr="00402DA8" w:rsidRDefault="00200E36" w:rsidP="00E55D32">
            <w:pPr>
              <w:pStyle w:val="Default"/>
              <w:jc w:val="center"/>
              <w:rPr>
                <w:color w:val="auto"/>
              </w:rPr>
            </w:pPr>
            <w:r w:rsidRPr="00402DA8">
              <w:rPr>
                <w:color w:val="auto"/>
              </w:rPr>
              <w:t>2</w:t>
            </w:r>
          </w:p>
        </w:tc>
        <w:tc>
          <w:tcPr>
            <w:tcW w:w="1134" w:type="dxa"/>
          </w:tcPr>
          <w:p w:rsidR="00200E36" w:rsidRPr="00402DA8" w:rsidRDefault="00200E36" w:rsidP="00E55D32">
            <w:pPr>
              <w:pStyle w:val="Default"/>
              <w:jc w:val="center"/>
              <w:rPr>
                <w:color w:val="auto"/>
              </w:rPr>
            </w:pPr>
            <w:r w:rsidRPr="00402DA8">
              <w:rPr>
                <w:color w:val="auto"/>
              </w:rPr>
              <w:t>3</w:t>
            </w:r>
          </w:p>
        </w:tc>
        <w:tc>
          <w:tcPr>
            <w:tcW w:w="2269" w:type="dxa"/>
          </w:tcPr>
          <w:p w:rsidR="00200E36" w:rsidRPr="00402DA8" w:rsidRDefault="00200E36" w:rsidP="00E55D32">
            <w:pPr>
              <w:pStyle w:val="Default"/>
              <w:jc w:val="center"/>
              <w:rPr>
                <w:color w:val="auto"/>
              </w:rPr>
            </w:pPr>
            <w:r w:rsidRPr="00402DA8">
              <w:rPr>
                <w:color w:val="auto"/>
              </w:rPr>
              <w:t>4</w:t>
            </w:r>
          </w:p>
        </w:tc>
        <w:tc>
          <w:tcPr>
            <w:tcW w:w="992" w:type="dxa"/>
          </w:tcPr>
          <w:p w:rsidR="00200E36" w:rsidRPr="00402DA8" w:rsidRDefault="00200E36" w:rsidP="00E55D32">
            <w:pPr>
              <w:pStyle w:val="Default"/>
              <w:jc w:val="center"/>
              <w:rPr>
                <w:color w:val="auto"/>
              </w:rPr>
            </w:pPr>
            <w:r w:rsidRPr="00402DA8">
              <w:rPr>
                <w:color w:val="auto"/>
              </w:rPr>
              <w:t>5</w:t>
            </w:r>
          </w:p>
        </w:tc>
        <w:tc>
          <w:tcPr>
            <w:tcW w:w="1842" w:type="dxa"/>
          </w:tcPr>
          <w:p w:rsidR="00200E36" w:rsidRPr="00402DA8" w:rsidRDefault="00200E36" w:rsidP="00E55D32">
            <w:pPr>
              <w:pStyle w:val="Default"/>
              <w:jc w:val="center"/>
              <w:rPr>
                <w:color w:val="auto"/>
              </w:rPr>
            </w:pPr>
            <w:r w:rsidRPr="00402DA8">
              <w:rPr>
                <w:color w:val="auto"/>
              </w:rPr>
              <w:t>6</w:t>
            </w:r>
          </w:p>
        </w:tc>
      </w:tr>
      <w:tr w:rsidR="00200E36" w:rsidRPr="000579F5" w:rsidTr="00B45347">
        <w:trPr>
          <w:trHeight w:val="93"/>
        </w:trPr>
        <w:tc>
          <w:tcPr>
            <w:tcW w:w="9180" w:type="dxa"/>
            <w:gridSpan w:val="6"/>
          </w:tcPr>
          <w:p w:rsidR="00200E36" w:rsidRPr="008738A5" w:rsidRDefault="005B42AA" w:rsidP="00E55D32">
            <w:pPr>
              <w:pStyle w:val="Default"/>
              <w:jc w:val="center"/>
            </w:pPr>
            <w:r>
              <w:rPr>
                <w:bCs/>
              </w:rPr>
              <w:t>У</w:t>
            </w:r>
            <w:r w:rsidR="00200E36" w:rsidRPr="008738A5">
              <w:rPr>
                <w:bCs/>
              </w:rPr>
              <w:t>чебные издания</w:t>
            </w:r>
          </w:p>
        </w:tc>
      </w:tr>
      <w:tr w:rsidR="00461674" w:rsidRPr="000579F5" w:rsidTr="004577C2">
        <w:trPr>
          <w:trHeight w:val="498"/>
        </w:trPr>
        <w:tc>
          <w:tcPr>
            <w:tcW w:w="675" w:type="dxa"/>
          </w:tcPr>
          <w:p w:rsidR="00461674" w:rsidRPr="000579F5" w:rsidRDefault="00461674" w:rsidP="00E55D32">
            <w:pPr>
              <w:pStyle w:val="Default"/>
            </w:pPr>
            <w:r w:rsidRPr="000579F5">
              <w:t xml:space="preserve">1. </w:t>
            </w:r>
          </w:p>
        </w:tc>
        <w:tc>
          <w:tcPr>
            <w:tcW w:w="2268" w:type="dxa"/>
          </w:tcPr>
          <w:p w:rsidR="00461674" w:rsidRPr="00461674" w:rsidRDefault="00461674" w:rsidP="00773ABF">
            <w:pPr>
              <w:pStyle w:val="Default"/>
              <w:rPr>
                <w:sz w:val="22"/>
                <w:szCs w:val="22"/>
              </w:rPr>
            </w:pPr>
            <w:r w:rsidRPr="00461674">
              <w:rPr>
                <w:sz w:val="22"/>
                <w:szCs w:val="22"/>
              </w:rPr>
              <w:t xml:space="preserve">Гидромеханика (учебник). </w:t>
            </w:r>
          </w:p>
          <w:p w:rsidR="00461674" w:rsidRPr="00461674" w:rsidRDefault="00461674" w:rsidP="00773AB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461674" w:rsidRPr="00461674" w:rsidRDefault="00461674" w:rsidP="00773ABF">
            <w:pPr>
              <w:pStyle w:val="Default"/>
              <w:jc w:val="center"/>
              <w:rPr>
                <w:sz w:val="22"/>
                <w:szCs w:val="22"/>
              </w:rPr>
            </w:pPr>
            <w:r w:rsidRPr="00461674">
              <w:rPr>
                <w:sz w:val="22"/>
                <w:szCs w:val="22"/>
              </w:rPr>
              <w:t>печатная</w:t>
            </w:r>
          </w:p>
        </w:tc>
        <w:tc>
          <w:tcPr>
            <w:tcW w:w="2269" w:type="dxa"/>
          </w:tcPr>
          <w:p w:rsidR="00461674" w:rsidRPr="00461674" w:rsidRDefault="00461674" w:rsidP="00773ABF">
            <w:pPr>
              <w:pStyle w:val="Default"/>
              <w:jc w:val="both"/>
              <w:rPr>
                <w:sz w:val="22"/>
                <w:szCs w:val="22"/>
              </w:rPr>
            </w:pPr>
            <w:r w:rsidRPr="00461674">
              <w:rPr>
                <w:sz w:val="22"/>
                <w:szCs w:val="22"/>
              </w:rPr>
              <w:t xml:space="preserve">Томск: Изд-во ТПУ, </w:t>
            </w:r>
            <w:r w:rsidRPr="00461674">
              <w:rPr>
                <w:color w:val="auto"/>
                <w:sz w:val="22"/>
                <w:szCs w:val="22"/>
              </w:rPr>
              <w:t xml:space="preserve">2014 </w:t>
            </w:r>
          </w:p>
          <w:p w:rsidR="00461674" w:rsidRPr="00461674" w:rsidRDefault="00461674" w:rsidP="00773ABF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461674" w:rsidRPr="00461674" w:rsidRDefault="00461674" w:rsidP="00773ABF">
            <w:pPr>
              <w:pStyle w:val="Default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461674" w:rsidRPr="00461674" w:rsidRDefault="00461674" w:rsidP="00773ABF">
            <w:pPr>
              <w:pStyle w:val="Default"/>
              <w:jc w:val="center"/>
              <w:rPr>
                <w:sz w:val="22"/>
                <w:szCs w:val="22"/>
              </w:rPr>
            </w:pPr>
            <w:r w:rsidRPr="00461674">
              <w:rPr>
                <w:sz w:val="22"/>
                <w:szCs w:val="22"/>
              </w:rPr>
              <w:t>213 с./ 149 с.</w:t>
            </w:r>
          </w:p>
        </w:tc>
        <w:tc>
          <w:tcPr>
            <w:tcW w:w="1842" w:type="dxa"/>
          </w:tcPr>
          <w:p w:rsidR="00461674" w:rsidRPr="003B5FE4" w:rsidRDefault="00461674" w:rsidP="003B5FE4">
            <w:pPr>
              <w:pStyle w:val="Default"/>
              <w:rPr>
                <w:sz w:val="22"/>
                <w:szCs w:val="22"/>
              </w:rPr>
            </w:pPr>
            <w:proofErr w:type="spellStart"/>
            <w:r w:rsidRPr="00461674">
              <w:rPr>
                <w:sz w:val="22"/>
                <w:szCs w:val="22"/>
              </w:rPr>
              <w:t>А.А.Хорешок</w:t>
            </w:r>
            <w:proofErr w:type="spellEnd"/>
            <w:r w:rsidRPr="00461674">
              <w:rPr>
                <w:sz w:val="22"/>
                <w:szCs w:val="22"/>
              </w:rPr>
              <w:t xml:space="preserve">, </w:t>
            </w:r>
            <w:proofErr w:type="spellStart"/>
            <w:r w:rsidRPr="00461674">
              <w:rPr>
                <w:sz w:val="22"/>
                <w:szCs w:val="22"/>
              </w:rPr>
              <w:t>В.В.Кузнецов</w:t>
            </w:r>
            <w:proofErr w:type="spellEnd"/>
            <w:r w:rsidRPr="00461674">
              <w:rPr>
                <w:sz w:val="22"/>
                <w:szCs w:val="22"/>
              </w:rPr>
              <w:t xml:space="preserve">, </w:t>
            </w:r>
            <w:r w:rsidR="003B5FE4" w:rsidRPr="003B5FE4">
              <w:rPr>
                <w:b/>
                <w:color w:val="FF0000"/>
                <w:sz w:val="22"/>
                <w:szCs w:val="22"/>
              </w:rPr>
              <w:t>соискатель</w:t>
            </w:r>
          </w:p>
        </w:tc>
      </w:tr>
      <w:tr w:rsidR="00461674" w:rsidRPr="003B5FE4" w:rsidTr="00FE3DBF">
        <w:trPr>
          <w:trHeight w:val="486"/>
        </w:trPr>
        <w:tc>
          <w:tcPr>
            <w:tcW w:w="675" w:type="dxa"/>
          </w:tcPr>
          <w:p w:rsidR="00461674" w:rsidRPr="000579F5" w:rsidRDefault="00461674" w:rsidP="00E55D32">
            <w:pPr>
              <w:pStyle w:val="Default"/>
            </w:pPr>
            <w:r w:rsidRPr="000579F5">
              <w:t xml:space="preserve">2. </w:t>
            </w:r>
          </w:p>
        </w:tc>
        <w:tc>
          <w:tcPr>
            <w:tcW w:w="2268" w:type="dxa"/>
          </w:tcPr>
          <w:p w:rsidR="00461674" w:rsidRPr="00461674" w:rsidRDefault="00461674" w:rsidP="00456FAD">
            <w:pPr>
              <w:pStyle w:val="Default"/>
              <w:rPr>
                <w:color w:val="auto"/>
                <w:sz w:val="22"/>
                <w:szCs w:val="22"/>
                <w:lang w:val="en-US"/>
              </w:rPr>
            </w:pPr>
            <w:r w:rsidRPr="00461674">
              <w:rPr>
                <w:color w:val="auto"/>
                <w:sz w:val="22"/>
                <w:szCs w:val="22"/>
                <w:lang w:val="en-US"/>
              </w:rPr>
              <w:t xml:space="preserve">Microprocessor control systems. Part 1. The Intel 8080 microprocessor and 8051 microcontroller </w:t>
            </w:r>
          </w:p>
          <w:p w:rsidR="00461674" w:rsidRPr="00461674" w:rsidRDefault="00461674" w:rsidP="00456FAD">
            <w:pPr>
              <w:pStyle w:val="Default"/>
              <w:rPr>
                <w:color w:val="auto"/>
                <w:sz w:val="22"/>
                <w:szCs w:val="22"/>
              </w:rPr>
            </w:pPr>
            <w:r w:rsidRPr="00461674">
              <w:rPr>
                <w:color w:val="auto"/>
                <w:sz w:val="22"/>
                <w:szCs w:val="22"/>
              </w:rPr>
              <w:t xml:space="preserve">(учебное пособие на </w:t>
            </w:r>
            <w:proofErr w:type="spellStart"/>
            <w:r w:rsidRPr="00461674">
              <w:rPr>
                <w:color w:val="auto"/>
                <w:sz w:val="22"/>
                <w:szCs w:val="22"/>
              </w:rPr>
              <w:t>англ.яз</w:t>
            </w:r>
            <w:proofErr w:type="spellEnd"/>
            <w:r w:rsidRPr="00461674">
              <w:rPr>
                <w:color w:val="auto"/>
                <w:sz w:val="22"/>
                <w:szCs w:val="22"/>
              </w:rPr>
              <w:t>.)</w:t>
            </w:r>
          </w:p>
        </w:tc>
        <w:tc>
          <w:tcPr>
            <w:tcW w:w="1134" w:type="dxa"/>
            <w:vAlign w:val="center"/>
          </w:tcPr>
          <w:p w:rsidR="00461674" w:rsidRPr="00461674" w:rsidRDefault="00461674" w:rsidP="00456FAD">
            <w:pPr>
              <w:pStyle w:val="Default"/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461674">
              <w:rPr>
                <w:color w:val="auto"/>
                <w:sz w:val="22"/>
                <w:szCs w:val="22"/>
              </w:rPr>
              <w:t>печатная</w:t>
            </w:r>
          </w:p>
        </w:tc>
        <w:tc>
          <w:tcPr>
            <w:tcW w:w="2269" w:type="dxa"/>
          </w:tcPr>
          <w:p w:rsidR="00461674" w:rsidRPr="00461674" w:rsidRDefault="00461674" w:rsidP="00456FAD">
            <w:pPr>
              <w:pStyle w:val="Default"/>
              <w:rPr>
                <w:color w:val="auto"/>
                <w:sz w:val="22"/>
                <w:szCs w:val="22"/>
              </w:rPr>
            </w:pPr>
            <w:r w:rsidRPr="00461674">
              <w:rPr>
                <w:color w:val="auto"/>
                <w:sz w:val="22"/>
                <w:szCs w:val="22"/>
              </w:rPr>
              <w:t xml:space="preserve">Томск: </w:t>
            </w:r>
            <w:r w:rsidRPr="00461674">
              <w:rPr>
                <w:color w:val="auto"/>
                <w:sz w:val="22"/>
                <w:szCs w:val="22"/>
                <w:lang w:val="en-US"/>
              </w:rPr>
              <w:t>TUSUR</w:t>
            </w:r>
            <w:r w:rsidRPr="00461674">
              <w:rPr>
                <w:color w:val="auto"/>
                <w:sz w:val="22"/>
                <w:szCs w:val="22"/>
              </w:rPr>
              <w:t xml:space="preserve">, 2017 </w:t>
            </w:r>
          </w:p>
          <w:p w:rsidR="00461674" w:rsidRPr="00461674" w:rsidRDefault="00461674" w:rsidP="00456FAD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992" w:type="dxa"/>
          </w:tcPr>
          <w:p w:rsidR="00461674" w:rsidRPr="00461674" w:rsidRDefault="00461674" w:rsidP="00456FAD">
            <w:pPr>
              <w:pStyle w:val="Default"/>
              <w:rPr>
                <w:color w:val="auto"/>
                <w:sz w:val="22"/>
                <w:szCs w:val="22"/>
              </w:rPr>
            </w:pPr>
            <w:r w:rsidRPr="00461674">
              <w:rPr>
                <w:color w:val="auto"/>
                <w:sz w:val="22"/>
                <w:szCs w:val="22"/>
              </w:rPr>
              <w:t xml:space="preserve">139 с./ 100 </w:t>
            </w:r>
            <w:r w:rsidRPr="00461674">
              <w:rPr>
                <w:color w:val="auto"/>
                <w:sz w:val="22"/>
                <w:szCs w:val="22"/>
                <w:lang w:val="en-US"/>
              </w:rPr>
              <w:t>c</w:t>
            </w:r>
            <w:r w:rsidRPr="00461674">
              <w:rPr>
                <w:color w:val="auto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461674" w:rsidRPr="003B5FE4" w:rsidRDefault="00461674" w:rsidP="00456FAD">
            <w:pPr>
              <w:pStyle w:val="Default"/>
              <w:rPr>
                <w:color w:val="auto"/>
                <w:sz w:val="22"/>
                <w:szCs w:val="22"/>
              </w:rPr>
            </w:pPr>
            <w:proofErr w:type="spellStart"/>
            <w:r w:rsidRPr="00461674">
              <w:rPr>
                <w:color w:val="auto"/>
                <w:sz w:val="22"/>
                <w:szCs w:val="22"/>
                <w:lang w:val="en-US"/>
              </w:rPr>
              <w:t>Soldatov</w:t>
            </w:r>
            <w:proofErr w:type="spellEnd"/>
            <w:r w:rsidRPr="003B5FE4">
              <w:rPr>
                <w:color w:val="auto"/>
                <w:sz w:val="22"/>
                <w:szCs w:val="22"/>
              </w:rPr>
              <w:t xml:space="preserve"> </w:t>
            </w:r>
            <w:r w:rsidRPr="00461674">
              <w:rPr>
                <w:color w:val="auto"/>
                <w:sz w:val="22"/>
                <w:szCs w:val="22"/>
                <w:lang w:val="en-US"/>
              </w:rPr>
              <w:t>A</w:t>
            </w:r>
            <w:r w:rsidRPr="003B5FE4">
              <w:rPr>
                <w:color w:val="auto"/>
                <w:sz w:val="22"/>
                <w:szCs w:val="22"/>
              </w:rPr>
              <w:t>.</w:t>
            </w:r>
            <w:r w:rsidRPr="00461674">
              <w:rPr>
                <w:color w:val="auto"/>
                <w:sz w:val="22"/>
                <w:szCs w:val="22"/>
                <w:lang w:val="en-US"/>
              </w:rPr>
              <w:t>A</w:t>
            </w:r>
            <w:r w:rsidRPr="003B5FE4">
              <w:rPr>
                <w:color w:val="auto"/>
                <w:sz w:val="22"/>
                <w:szCs w:val="22"/>
              </w:rPr>
              <w:t xml:space="preserve">., </w:t>
            </w:r>
            <w:proofErr w:type="spellStart"/>
            <w:r w:rsidRPr="00461674">
              <w:rPr>
                <w:color w:val="auto"/>
                <w:sz w:val="22"/>
                <w:szCs w:val="22"/>
                <w:lang w:val="en-US"/>
              </w:rPr>
              <w:t>Musorov</w:t>
            </w:r>
            <w:proofErr w:type="spellEnd"/>
            <w:r w:rsidRPr="003B5FE4">
              <w:rPr>
                <w:color w:val="auto"/>
                <w:sz w:val="22"/>
                <w:szCs w:val="22"/>
              </w:rPr>
              <w:t xml:space="preserve"> </w:t>
            </w:r>
            <w:r w:rsidRPr="00461674">
              <w:rPr>
                <w:color w:val="auto"/>
                <w:sz w:val="22"/>
                <w:szCs w:val="22"/>
                <w:lang w:val="en-US"/>
              </w:rPr>
              <w:t>I</w:t>
            </w:r>
            <w:r w:rsidRPr="003B5FE4">
              <w:rPr>
                <w:color w:val="auto"/>
                <w:sz w:val="22"/>
                <w:szCs w:val="22"/>
              </w:rPr>
              <w:t>.</w:t>
            </w:r>
            <w:r w:rsidRPr="00461674">
              <w:rPr>
                <w:color w:val="auto"/>
                <w:sz w:val="22"/>
                <w:szCs w:val="22"/>
                <w:lang w:val="en-US"/>
              </w:rPr>
              <w:t>S</w:t>
            </w:r>
            <w:r w:rsidRPr="003B5FE4">
              <w:rPr>
                <w:color w:val="auto"/>
                <w:sz w:val="22"/>
                <w:szCs w:val="22"/>
              </w:rPr>
              <w:t xml:space="preserve">., </w:t>
            </w:r>
            <w:proofErr w:type="spellStart"/>
            <w:r w:rsidRPr="00461674">
              <w:rPr>
                <w:color w:val="auto"/>
                <w:sz w:val="22"/>
                <w:szCs w:val="22"/>
                <w:lang w:val="en-US"/>
              </w:rPr>
              <w:t>Vasnev</w:t>
            </w:r>
            <w:proofErr w:type="spellEnd"/>
            <w:r w:rsidRPr="003B5FE4">
              <w:rPr>
                <w:color w:val="auto"/>
                <w:sz w:val="22"/>
                <w:szCs w:val="22"/>
              </w:rPr>
              <w:t xml:space="preserve"> </w:t>
            </w:r>
            <w:r w:rsidRPr="00461674">
              <w:rPr>
                <w:color w:val="auto"/>
                <w:sz w:val="22"/>
                <w:szCs w:val="22"/>
                <w:lang w:val="en-US"/>
              </w:rPr>
              <w:t>N</w:t>
            </w:r>
            <w:r w:rsidRPr="003B5FE4">
              <w:rPr>
                <w:color w:val="auto"/>
                <w:sz w:val="22"/>
                <w:szCs w:val="22"/>
              </w:rPr>
              <w:t>.</w:t>
            </w:r>
            <w:r w:rsidRPr="00461674">
              <w:rPr>
                <w:color w:val="auto"/>
                <w:sz w:val="22"/>
                <w:szCs w:val="22"/>
                <w:lang w:val="en-US"/>
              </w:rPr>
              <w:t>A</w:t>
            </w:r>
            <w:r w:rsidRPr="003B5FE4">
              <w:rPr>
                <w:color w:val="auto"/>
                <w:sz w:val="22"/>
                <w:szCs w:val="22"/>
              </w:rPr>
              <w:t xml:space="preserve">., </w:t>
            </w:r>
            <w:proofErr w:type="spellStart"/>
            <w:r w:rsidRPr="00461674">
              <w:rPr>
                <w:color w:val="auto"/>
                <w:sz w:val="22"/>
                <w:szCs w:val="22"/>
                <w:lang w:val="en-US"/>
              </w:rPr>
              <w:t>Torgaev</w:t>
            </w:r>
            <w:proofErr w:type="spellEnd"/>
            <w:r w:rsidRPr="003B5FE4">
              <w:rPr>
                <w:color w:val="auto"/>
                <w:sz w:val="22"/>
                <w:szCs w:val="22"/>
              </w:rPr>
              <w:t xml:space="preserve"> </w:t>
            </w:r>
            <w:r w:rsidRPr="00461674">
              <w:rPr>
                <w:color w:val="auto"/>
                <w:sz w:val="22"/>
                <w:szCs w:val="22"/>
                <w:lang w:val="en-US"/>
              </w:rPr>
              <w:t>S</w:t>
            </w:r>
            <w:r w:rsidRPr="003B5FE4">
              <w:rPr>
                <w:color w:val="auto"/>
                <w:sz w:val="22"/>
                <w:szCs w:val="22"/>
              </w:rPr>
              <w:t>.</w:t>
            </w:r>
            <w:r w:rsidRPr="00461674">
              <w:rPr>
                <w:color w:val="auto"/>
                <w:sz w:val="22"/>
                <w:szCs w:val="22"/>
                <w:lang w:val="en-US"/>
              </w:rPr>
              <w:t>N</w:t>
            </w:r>
            <w:r w:rsidRPr="003B5FE4">
              <w:rPr>
                <w:color w:val="auto"/>
                <w:sz w:val="22"/>
                <w:szCs w:val="22"/>
              </w:rPr>
              <w:t xml:space="preserve">., </w:t>
            </w:r>
            <w:r w:rsidR="003B5FE4" w:rsidRPr="003B5FE4">
              <w:rPr>
                <w:b/>
                <w:color w:val="FF0000"/>
                <w:sz w:val="22"/>
                <w:szCs w:val="22"/>
              </w:rPr>
              <w:t>соискатель</w:t>
            </w:r>
          </w:p>
        </w:tc>
      </w:tr>
      <w:tr w:rsidR="00461674" w:rsidRPr="000579F5" w:rsidTr="00B45347">
        <w:trPr>
          <w:trHeight w:val="93"/>
        </w:trPr>
        <w:tc>
          <w:tcPr>
            <w:tcW w:w="9180" w:type="dxa"/>
            <w:gridSpan w:val="6"/>
          </w:tcPr>
          <w:p w:rsidR="00461674" w:rsidRPr="008738A5" w:rsidRDefault="005B42AA" w:rsidP="001D075E">
            <w:pPr>
              <w:pStyle w:val="Default"/>
              <w:jc w:val="center"/>
            </w:pPr>
            <w:r>
              <w:rPr>
                <w:bCs/>
              </w:rPr>
              <w:t>Н</w:t>
            </w:r>
            <w:r w:rsidR="00461674" w:rsidRPr="008738A5">
              <w:rPr>
                <w:bCs/>
              </w:rPr>
              <w:t>аучные труды</w:t>
            </w:r>
          </w:p>
        </w:tc>
      </w:tr>
      <w:tr w:rsidR="00461674" w:rsidRPr="000579F5" w:rsidTr="00B45347">
        <w:trPr>
          <w:trHeight w:val="395"/>
        </w:trPr>
        <w:tc>
          <w:tcPr>
            <w:tcW w:w="675" w:type="dxa"/>
          </w:tcPr>
          <w:p w:rsidR="00461674" w:rsidRPr="000579F5" w:rsidRDefault="00461674" w:rsidP="00E55D32">
            <w:pPr>
              <w:pStyle w:val="Default"/>
            </w:pPr>
            <w:r>
              <w:t>3.</w:t>
            </w:r>
          </w:p>
        </w:tc>
        <w:tc>
          <w:tcPr>
            <w:tcW w:w="2268" w:type="dxa"/>
          </w:tcPr>
          <w:p w:rsidR="00461674" w:rsidRPr="00461674" w:rsidRDefault="00461674" w:rsidP="007A7BA0">
            <w:pPr>
              <w:pStyle w:val="Default"/>
              <w:rPr>
                <w:color w:val="auto"/>
                <w:sz w:val="22"/>
                <w:szCs w:val="22"/>
              </w:rPr>
            </w:pPr>
            <w:r w:rsidRPr="00461674">
              <w:rPr>
                <w:color w:val="auto"/>
                <w:sz w:val="22"/>
                <w:szCs w:val="22"/>
              </w:rPr>
              <w:t xml:space="preserve">Оптимизация подачи </w:t>
            </w:r>
            <w:proofErr w:type="spellStart"/>
            <w:r w:rsidRPr="00461674">
              <w:rPr>
                <w:color w:val="auto"/>
                <w:sz w:val="22"/>
                <w:szCs w:val="22"/>
              </w:rPr>
              <w:t>хлороводорода</w:t>
            </w:r>
            <w:proofErr w:type="spellEnd"/>
            <w:r w:rsidRPr="00461674">
              <w:rPr>
                <w:color w:val="auto"/>
                <w:sz w:val="22"/>
                <w:szCs w:val="22"/>
              </w:rPr>
              <w:t xml:space="preserve"> в реакторы </w:t>
            </w:r>
          </w:p>
          <w:p w:rsidR="00461674" w:rsidRPr="00461674" w:rsidRDefault="00461674" w:rsidP="007A7BA0">
            <w:pPr>
              <w:pStyle w:val="Default"/>
              <w:rPr>
                <w:color w:val="auto"/>
                <w:sz w:val="22"/>
                <w:szCs w:val="22"/>
              </w:rPr>
            </w:pPr>
            <w:r w:rsidRPr="00461674">
              <w:rPr>
                <w:color w:val="auto"/>
                <w:sz w:val="22"/>
                <w:szCs w:val="22"/>
              </w:rPr>
              <w:t>(</w:t>
            </w:r>
            <w:r w:rsidRPr="00461674">
              <w:rPr>
                <w:sz w:val="22"/>
                <w:szCs w:val="22"/>
              </w:rPr>
              <w:t xml:space="preserve">научная </w:t>
            </w:r>
            <w:r w:rsidRPr="00461674">
              <w:rPr>
                <w:color w:val="auto"/>
                <w:sz w:val="22"/>
                <w:szCs w:val="22"/>
              </w:rPr>
              <w:t>статья)</w:t>
            </w:r>
          </w:p>
        </w:tc>
        <w:tc>
          <w:tcPr>
            <w:tcW w:w="1134" w:type="dxa"/>
          </w:tcPr>
          <w:p w:rsidR="00461674" w:rsidRPr="00461674" w:rsidRDefault="005D78CF" w:rsidP="007A7BA0">
            <w:pPr>
              <w:pStyle w:val="Default"/>
              <w:rPr>
                <w:color w:val="auto"/>
                <w:sz w:val="22"/>
                <w:szCs w:val="22"/>
              </w:rPr>
            </w:pPr>
            <w:r w:rsidRPr="00461674">
              <w:rPr>
                <w:color w:val="auto"/>
                <w:sz w:val="22"/>
                <w:szCs w:val="22"/>
              </w:rPr>
              <w:t>печатная</w:t>
            </w:r>
          </w:p>
        </w:tc>
        <w:tc>
          <w:tcPr>
            <w:tcW w:w="2269" w:type="dxa"/>
          </w:tcPr>
          <w:p w:rsidR="00461674" w:rsidRPr="00461674" w:rsidRDefault="00461674" w:rsidP="007A7BA0">
            <w:pPr>
              <w:pStyle w:val="Default"/>
              <w:rPr>
                <w:color w:val="auto"/>
                <w:sz w:val="22"/>
                <w:szCs w:val="22"/>
              </w:rPr>
            </w:pPr>
            <w:r w:rsidRPr="00461674">
              <w:rPr>
                <w:color w:val="auto"/>
                <w:sz w:val="22"/>
                <w:szCs w:val="22"/>
              </w:rPr>
              <w:t xml:space="preserve">// Известия Томского политехнического университета. </w:t>
            </w:r>
            <w:r w:rsidR="00014827">
              <w:rPr>
                <w:color w:val="auto"/>
                <w:sz w:val="22"/>
                <w:szCs w:val="22"/>
              </w:rPr>
              <w:t>–</w:t>
            </w:r>
            <w:r w:rsidRPr="00461674">
              <w:rPr>
                <w:color w:val="auto"/>
                <w:sz w:val="22"/>
                <w:szCs w:val="22"/>
              </w:rPr>
              <w:t xml:space="preserve"> 2014 - Т. 322</w:t>
            </w:r>
            <w:r w:rsidR="00014827">
              <w:rPr>
                <w:color w:val="auto"/>
                <w:sz w:val="22"/>
                <w:szCs w:val="22"/>
              </w:rPr>
              <w:t xml:space="preserve"> –</w:t>
            </w:r>
            <w:r w:rsidRPr="00461674">
              <w:rPr>
                <w:color w:val="auto"/>
                <w:sz w:val="22"/>
                <w:szCs w:val="22"/>
              </w:rPr>
              <w:t xml:space="preserve"> №. 3. </w:t>
            </w:r>
            <w:r w:rsidR="00014827">
              <w:rPr>
                <w:color w:val="auto"/>
                <w:sz w:val="22"/>
                <w:szCs w:val="22"/>
              </w:rPr>
              <w:t>–</w:t>
            </w:r>
            <w:r w:rsidRPr="00461674">
              <w:rPr>
                <w:color w:val="auto"/>
                <w:sz w:val="22"/>
                <w:szCs w:val="22"/>
              </w:rPr>
              <w:t xml:space="preserve"> C.31-35 </w:t>
            </w:r>
          </w:p>
          <w:p w:rsidR="00461674" w:rsidRPr="002C1D36" w:rsidRDefault="00461674" w:rsidP="002C1D36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992" w:type="dxa"/>
          </w:tcPr>
          <w:p w:rsidR="00461674" w:rsidRPr="00461674" w:rsidRDefault="00461674" w:rsidP="00295F28">
            <w:pPr>
              <w:pStyle w:val="Default"/>
              <w:rPr>
                <w:color w:val="auto"/>
                <w:sz w:val="22"/>
                <w:szCs w:val="22"/>
              </w:rPr>
            </w:pPr>
            <w:r w:rsidRPr="00461674">
              <w:rPr>
                <w:color w:val="auto"/>
                <w:sz w:val="22"/>
                <w:szCs w:val="22"/>
              </w:rPr>
              <w:t xml:space="preserve">5 </w:t>
            </w:r>
            <w:r w:rsidRPr="00461674">
              <w:rPr>
                <w:color w:val="auto"/>
                <w:sz w:val="22"/>
                <w:szCs w:val="22"/>
                <w:lang w:val="en-US"/>
              </w:rPr>
              <w:t>c</w:t>
            </w:r>
            <w:r w:rsidRPr="00461674">
              <w:rPr>
                <w:color w:val="auto"/>
                <w:sz w:val="22"/>
                <w:szCs w:val="22"/>
              </w:rPr>
              <w:t>./ 3</w:t>
            </w:r>
            <w:r w:rsidRPr="00461674">
              <w:rPr>
                <w:color w:val="auto"/>
                <w:sz w:val="22"/>
                <w:szCs w:val="22"/>
                <w:lang w:val="en-US"/>
              </w:rPr>
              <w:t>c</w:t>
            </w:r>
            <w:r w:rsidRPr="00461674">
              <w:rPr>
                <w:color w:val="auto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461674" w:rsidRDefault="00461674" w:rsidP="007A7BA0">
            <w:pPr>
              <w:pStyle w:val="Default"/>
              <w:rPr>
                <w:color w:val="auto"/>
                <w:sz w:val="22"/>
                <w:szCs w:val="22"/>
              </w:rPr>
            </w:pPr>
            <w:r w:rsidRPr="00461674">
              <w:rPr>
                <w:color w:val="auto"/>
                <w:sz w:val="22"/>
                <w:szCs w:val="22"/>
              </w:rPr>
              <w:t xml:space="preserve">Захаров И.И., </w:t>
            </w:r>
            <w:proofErr w:type="spellStart"/>
            <w:r w:rsidRPr="00461674">
              <w:rPr>
                <w:color w:val="auto"/>
                <w:sz w:val="22"/>
                <w:szCs w:val="22"/>
              </w:rPr>
              <w:t>Антин</w:t>
            </w:r>
            <w:proofErr w:type="spellEnd"/>
            <w:r w:rsidRPr="00461674">
              <w:rPr>
                <w:color w:val="auto"/>
                <w:sz w:val="22"/>
                <w:szCs w:val="22"/>
              </w:rPr>
              <w:t xml:space="preserve"> Ю.И.</w:t>
            </w:r>
          </w:p>
          <w:p w:rsidR="003B5FE4" w:rsidRPr="00461674" w:rsidRDefault="003B5FE4" w:rsidP="007A7BA0">
            <w:pPr>
              <w:pStyle w:val="Default"/>
              <w:rPr>
                <w:color w:val="auto"/>
                <w:sz w:val="22"/>
                <w:szCs w:val="22"/>
              </w:rPr>
            </w:pPr>
            <w:r w:rsidRPr="003B5FE4">
              <w:rPr>
                <w:b/>
                <w:color w:val="FF0000"/>
                <w:sz w:val="22"/>
                <w:szCs w:val="22"/>
              </w:rPr>
              <w:t>соискатель</w:t>
            </w:r>
          </w:p>
        </w:tc>
      </w:tr>
      <w:tr w:rsidR="00461674" w:rsidRPr="003B5FE4" w:rsidTr="00B45347">
        <w:trPr>
          <w:trHeight w:val="395"/>
        </w:trPr>
        <w:tc>
          <w:tcPr>
            <w:tcW w:w="675" w:type="dxa"/>
          </w:tcPr>
          <w:p w:rsidR="00461674" w:rsidRPr="002C1D36" w:rsidRDefault="00461674" w:rsidP="00E55D32">
            <w:pPr>
              <w:pStyle w:val="Default"/>
            </w:pPr>
            <w:r w:rsidRPr="002C1D36">
              <w:t>4.</w:t>
            </w:r>
          </w:p>
        </w:tc>
        <w:tc>
          <w:tcPr>
            <w:tcW w:w="2268" w:type="dxa"/>
          </w:tcPr>
          <w:p w:rsidR="00461674" w:rsidRPr="00461674" w:rsidRDefault="00461674" w:rsidP="00604C26">
            <w:pPr>
              <w:jc w:val="both"/>
              <w:rPr>
                <w:sz w:val="22"/>
                <w:szCs w:val="22"/>
                <w:lang w:val="en-US"/>
              </w:rPr>
            </w:pPr>
            <w:r w:rsidRPr="00461674">
              <w:rPr>
                <w:sz w:val="22"/>
                <w:szCs w:val="22"/>
                <w:lang w:val="en-US"/>
              </w:rPr>
              <w:t>Testbed Based on Hybrid Real-Time Power System Simulator for Setting up and Testing of Protection and Control Systems (</w:t>
            </w:r>
            <w:r w:rsidRPr="00461674">
              <w:rPr>
                <w:sz w:val="22"/>
                <w:szCs w:val="22"/>
              </w:rPr>
              <w:t>научная</w:t>
            </w:r>
            <w:r w:rsidRPr="00461674">
              <w:rPr>
                <w:sz w:val="22"/>
                <w:szCs w:val="22"/>
                <w:lang w:val="en-US"/>
              </w:rPr>
              <w:t xml:space="preserve"> </w:t>
            </w:r>
            <w:r w:rsidRPr="00461674">
              <w:rPr>
                <w:sz w:val="22"/>
                <w:szCs w:val="22"/>
              </w:rPr>
              <w:t>статья</w:t>
            </w:r>
            <w:r w:rsidRPr="00461674">
              <w:rPr>
                <w:sz w:val="22"/>
                <w:szCs w:val="22"/>
                <w:lang w:val="en-US"/>
              </w:rPr>
              <w:t xml:space="preserve"> </w:t>
            </w:r>
            <w:r w:rsidRPr="00461674">
              <w:rPr>
                <w:sz w:val="22"/>
                <w:szCs w:val="22"/>
              </w:rPr>
              <w:t>на</w:t>
            </w:r>
            <w:r w:rsidRPr="00461674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61674">
              <w:rPr>
                <w:sz w:val="22"/>
                <w:szCs w:val="22"/>
              </w:rPr>
              <w:t>англ</w:t>
            </w:r>
            <w:proofErr w:type="spellEnd"/>
            <w:r w:rsidRPr="00461674">
              <w:rPr>
                <w:sz w:val="22"/>
                <w:szCs w:val="22"/>
                <w:lang w:val="en-US"/>
              </w:rPr>
              <w:t xml:space="preserve">. </w:t>
            </w:r>
            <w:r w:rsidRPr="00461674">
              <w:rPr>
                <w:sz w:val="22"/>
                <w:szCs w:val="22"/>
              </w:rPr>
              <w:t>языке</w:t>
            </w:r>
            <w:r w:rsidRPr="00461674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1134" w:type="dxa"/>
          </w:tcPr>
          <w:p w:rsidR="00461674" w:rsidRPr="00461674" w:rsidRDefault="005D78CF" w:rsidP="005D78CF">
            <w:pPr>
              <w:rPr>
                <w:sz w:val="22"/>
                <w:szCs w:val="22"/>
              </w:rPr>
            </w:pPr>
            <w:r w:rsidRPr="00461674">
              <w:rPr>
                <w:sz w:val="22"/>
                <w:szCs w:val="22"/>
              </w:rPr>
              <w:t>печатная</w:t>
            </w:r>
          </w:p>
        </w:tc>
        <w:tc>
          <w:tcPr>
            <w:tcW w:w="2269" w:type="dxa"/>
          </w:tcPr>
          <w:p w:rsidR="00461674" w:rsidRPr="00461674" w:rsidRDefault="00461674" w:rsidP="00604C26">
            <w:pPr>
              <w:jc w:val="both"/>
              <w:rPr>
                <w:sz w:val="22"/>
                <w:szCs w:val="22"/>
                <w:lang w:val="en-US"/>
              </w:rPr>
            </w:pPr>
            <w:r w:rsidRPr="00461674">
              <w:rPr>
                <w:sz w:val="22"/>
                <w:szCs w:val="22"/>
                <w:lang w:val="en-US"/>
              </w:rPr>
              <w:t>Applied Mechanics and Materials: scientific journal. — 2015. — Vol. 698. — P. 704-709.</w:t>
            </w:r>
          </w:p>
        </w:tc>
        <w:tc>
          <w:tcPr>
            <w:tcW w:w="992" w:type="dxa"/>
          </w:tcPr>
          <w:p w:rsidR="00461674" w:rsidRPr="00461674" w:rsidRDefault="00461674" w:rsidP="00604C26">
            <w:pPr>
              <w:jc w:val="center"/>
              <w:rPr>
                <w:sz w:val="22"/>
                <w:szCs w:val="22"/>
              </w:rPr>
            </w:pPr>
            <w:r w:rsidRPr="00461674">
              <w:rPr>
                <w:sz w:val="22"/>
                <w:szCs w:val="22"/>
              </w:rPr>
              <w:t xml:space="preserve">5 с. </w:t>
            </w:r>
          </w:p>
          <w:p w:rsidR="00461674" w:rsidRPr="00461674" w:rsidRDefault="00461674" w:rsidP="00604C26">
            <w:pPr>
              <w:jc w:val="center"/>
              <w:rPr>
                <w:sz w:val="22"/>
                <w:szCs w:val="22"/>
              </w:rPr>
            </w:pPr>
            <w:r w:rsidRPr="00461674">
              <w:rPr>
                <w:sz w:val="22"/>
                <w:szCs w:val="22"/>
              </w:rPr>
              <w:t>/2 с.</w:t>
            </w:r>
          </w:p>
        </w:tc>
        <w:tc>
          <w:tcPr>
            <w:tcW w:w="1842" w:type="dxa"/>
          </w:tcPr>
          <w:p w:rsidR="00461674" w:rsidRDefault="003B5FE4" w:rsidP="00604C26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Andreev M.V., </w:t>
            </w:r>
            <w:proofErr w:type="spellStart"/>
            <w:r>
              <w:rPr>
                <w:sz w:val="22"/>
                <w:szCs w:val="22"/>
                <w:lang w:val="en-US"/>
              </w:rPr>
              <w:t>Sulaymanov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A.O,</w:t>
            </w:r>
          </w:p>
          <w:p w:rsidR="003B5FE4" w:rsidRPr="00461674" w:rsidRDefault="003B5FE4" w:rsidP="00604C26">
            <w:pPr>
              <w:rPr>
                <w:sz w:val="22"/>
                <w:szCs w:val="22"/>
                <w:lang w:val="en-US"/>
              </w:rPr>
            </w:pPr>
            <w:r w:rsidRPr="003B5FE4">
              <w:rPr>
                <w:b/>
                <w:color w:val="FF0000"/>
                <w:sz w:val="22"/>
                <w:szCs w:val="22"/>
              </w:rPr>
              <w:t>соискатель</w:t>
            </w:r>
          </w:p>
        </w:tc>
      </w:tr>
      <w:tr w:rsidR="00FD5515" w:rsidRPr="00A0247F" w:rsidTr="00411865">
        <w:trPr>
          <w:trHeight w:val="395"/>
        </w:trPr>
        <w:tc>
          <w:tcPr>
            <w:tcW w:w="675" w:type="dxa"/>
          </w:tcPr>
          <w:p w:rsidR="00FD5515" w:rsidRPr="003D3270" w:rsidRDefault="00FD5515" w:rsidP="003035A2">
            <w:pPr>
              <w:pStyle w:val="Default"/>
            </w:pPr>
            <w:r>
              <w:t>5.</w:t>
            </w:r>
          </w:p>
        </w:tc>
        <w:tc>
          <w:tcPr>
            <w:tcW w:w="2268" w:type="dxa"/>
            <w:vAlign w:val="center"/>
          </w:tcPr>
          <w:p w:rsidR="00FD5515" w:rsidRPr="00461674" w:rsidRDefault="00FD5515" w:rsidP="003035A2">
            <w:pPr>
              <w:pStyle w:val="Default"/>
              <w:rPr>
                <w:color w:val="auto"/>
                <w:sz w:val="22"/>
                <w:szCs w:val="22"/>
              </w:rPr>
            </w:pPr>
            <w:r w:rsidRPr="00461674">
              <w:rPr>
                <w:color w:val="auto"/>
                <w:sz w:val="22"/>
                <w:szCs w:val="22"/>
              </w:rPr>
              <w:t xml:space="preserve">Исследование процесса восстановления стационарного режима генерации </w:t>
            </w:r>
            <w:proofErr w:type="spellStart"/>
            <w:r w:rsidRPr="00461674">
              <w:rPr>
                <w:color w:val="auto"/>
                <w:sz w:val="22"/>
                <w:szCs w:val="22"/>
              </w:rPr>
              <w:t>CuBr</w:t>
            </w:r>
            <w:proofErr w:type="spellEnd"/>
            <w:r w:rsidRPr="00461674">
              <w:rPr>
                <w:color w:val="auto"/>
                <w:sz w:val="22"/>
                <w:szCs w:val="22"/>
              </w:rPr>
              <w:t>-лазера</w:t>
            </w:r>
          </w:p>
          <w:p w:rsidR="00FD5515" w:rsidRPr="00461674" w:rsidRDefault="00FD5515" w:rsidP="003035A2">
            <w:pPr>
              <w:pStyle w:val="Default"/>
              <w:rPr>
                <w:color w:val="auto"/>
                <w:sz w:val="22"/>
                <w:szCs w:val="22"/>
              </w:rPr>
            </w:pPr>
            <w:r w:rsidRPr="00461674">
              <w:rPr>
                <w:color w:val="auto"/>
                <w:sz w:val="22"/>
                <w:szCs w:val="22"/>
                <w:lang w:val="en-US"/>
              </w:rPr>
              <w:t>(</w:t>
            </w:r>
            <w:r w:rsidRPr="00461674">
              <w:rPr>
                <w:color w:val="auto"/>
                <w:sz w:val="22"/>
                <w:szCs w:val="22"/>
              </w:rPr>
              <w:t>научная статья</w:t>
            </w:r>
            <w:r w:rsidRPr="00461674">
              <w:rPr>
                <w:color w:val="auto"/>
                <w:sz w:val="22"/>
                <w:szCs w:val="22"/>
                <w:lang w:val="en-US"/>
              </w:rPr>
              <w:t>)</w:t>
            </w:r>
          </w:p>
        </w:tc>
        <w:tc>
          <w:tcPr>
            <w:tcW w:w="1134" w:type="dxa"/>
            <w:vAlign w:val="center"/>
          </w:tcPr>
          <w:p w:rsidR="00FD5515" w:rsidRPr="00461674" w:rsidRDefault="00FD5515" w:rsidP="003035A2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461674">
              <w:rPr>
                <w:color w:val="auto"/>
                <w:sz w:val="22"/>
                <w:szCs w:val="22"/>
              </w:rPr>
              <w:t>печатная</w:t>
            </w:r>
          </w:p>
        </w:tc>
        <w:tc>
          <w:tcPr>
            <w:tcW w:w="2269" w:type="dxa"/>
            <w:vAlign w:val="center"/>
          </w:tcPr>
          <w:p w:rsidR="00FD5515" w:rsidRPr="00461674" w:rsidRDefault="00FD5515" w:rsidP="003035A2">
            <w:pPr>
              <w:pStyle w:val="Default"/>
              <w:rPr>
                <w:color w:val="auto"/>
                <w:sz w:val="22"/>
                <w:szCs w:val="22"/>
              </w:rPr>
            </w:pPr>
            <w:r w:rsidRPr="00461674">
              <w:rPr>
                <w:color w:val="auto"/>
                <w:sz w:val="22"/>
                <w:szCs w:val="22"/>
              </w:rPr>
              <w:t>Оптика атмосферы и океана. - 2017 - Т. 30 - №. 3. - C. 259-263</w:t>
            </w:r>
          </w:p>
          <w:p w:rsidR="00FD5515" w:rsidRDefault="00FD5515" w:rsidP="003035A2">
            <w:pPr>
              <w:pStyle w:val="Default"/>
              <w:rPr>
                <w:b/>
                <w:color w:val="auto"/>
                <w:sz w:val="22"/>
                <w:szCs w:val="22"/>
              </w:rPr>
            </w:pPr>
            <w:r w:rsidRPr="00F35BBE">
              <w:rPr>
                <w:b/>
                <w:color w:val="auto"/>
                <w:sz w:val="22"/>
                <w:szCs w:val="22"/>
              </w:rPr>
              <w:t>№ 1590 в Перечне</w:t>
            </w:r>
            <w:r w:rsidRPr="00F35BBE">
              <w:rPr>
                <w:b/>
                <w:strike/>
                <w:color w:val="auto"/>
                <w:sz w:val="22"/>
                <w:szCs w:val="22"/>
              </w:rPr>
              <w:t xml:space="preserve"> </w:t>
            </w:r>
            <w:r w:rsidRPr="00F35BBE">
              <w:rPr>
                <w:b/>
                <w:color w:val="auto"/>
                <w:sz w:val="22"/>
                <w:szCs w:val="22"/>
              </w:rPr>
              <w:t>ВАК (по состоянию на 18.11.2019)</w:t>
            </w:r>
          </w:p>
          <w:p w:rsidR="00FD5515" w:rsidRDefault="00FD5515" w:rsidP="00FD5515">
            <w:pPr>
              <w:pStyle w:val="Default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(</w:t>
            </w:r>
            <w:r w:rsidRPr="002C1D36">
              <w:rPr>
                <w:b/>
                <w:color w:val="FF0000"/>
                <w:sz w:val="22"/>
                <w:szCs w:val="22"/>
              </w:rPr>
              <w:t xml:space="preserve">запись </w:t>
            </w:r>
            <w:r>
              <w:rPr>
                <w:b/>
                <w:color w:val="FF0000"/>
                <w:sz w:val="22"/>
                <w:szCs w:val="22"/>
              </w:rPr>
              <w:t xml:space="preserve">о Перечне ВАК </w:t>
            </w:r>
            <w:r w:rsidRPr="002C1D36">
              <w:rPr>
                <w:b/>
                <w:color w:val="FF0000"/>
                <w:sz w:val="22"/>
                <w:szCs w:val="22"/>
              </w:rPr>
              <w:t xml:space="preserve">указывается </w:t>
            </w:r>
            <w:r w:rsidR="00F25C52">
              <w:rPr>
                <w:b/>
                <w:color w:val="FF0000"/>
                <w:sz w:val="22"/>
                <w:szCs w:val="22"/>
              </w:rPr>
              <w:t xml:space="preserve">только </w:t>
            </w:r>
            <w:r w:rsidRPr="002C1D36">
              <w:rPr>
                <w:b/>
                <w:color w:val="FF0000"/>
                <w:sz w:val="22"/>
                <w:szCs w:val="22"/>
              </w:rPr>
              <w:t xml:space="preserve">для статей по научной специальности за последние 3 года (доцент) / 5 лет </w:t>
            </w:r>
            <w:r w:rsidRPr="002C1D36">
              <w:rPr>
                <w:b/>
                <w:color w:val="FF0000"/>
                <w:sz w:val="22"/>
                <w:szCs w:val="22"/>
              </w:rPr>
              <w:lastRenderedPageBreak/>
              <w:t>(профессор)</w:t>
            </w:r>
          </w:p>
          <w:p w:rsidR="00F25C52" w:rsidRPr="00461674" w:rsidRDefault="00F25C52" w:rsidP="00FD5515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FD5515" w:rsidRPr="00461674" w:rsidRDefault="00FD5515" w:rsidP="003035A2">
            <w:pPr>
              <w:pStyle w:val="Default"/>
              <w:rPr>
                <w:color w:val="auto"/>
                <w:sz w:val="22"/>
                <w:szCs w:val="22"/>
              </w:rPr>
            </w:pPr>
            <w:r w:rsidRPr="00461674">
              <w:rPr>
                <w:color w:val="auto"/>
                <w:sz w:val="22"/>
                <w:szCs w:val="22"/>
              </w:rPr>
              <w:lastRenderedPageBreak/>
              <w:t>5 с./1с.</w:t>
            </w:r>
          </w:p>
        </w:tc>
        <w:tc>
          <w:tcPr>
            <w:tcW w:w="1842" w:type="dxa"/>
            <w:vAlign w:val="center"/>
          </w:tcPr>
          <w:p w:rsidR="00FD5515" w:rsidRDefault="00FD5515" w:rsidP="003035A2">
            <w:pPr>
              <w:shd w:val="clear" w:color="auto" w:fill="FFFFFF"/>
              <w:ind w:right="-81"/>
              <w:rPr>
                <w:spacing w:val="-8"/>
                <w:sz w:val="22"/>
                <w:szCs w:val="22"/>
              </w:rPr>
            </w:pPr>
            <w:r w:rsidRPr="00461674">
              <w:rPr>
                <w:spacing w:val="-8"/>
                <w:sz w:val="22"/>
                <w:szCs w:val="22"/>
              </w:rPr>
              <w:t xml:space="preserve">Васнев Н. </w:t>
            </w:r>
            <w:proofErr w:type="gramStart"/>
            <w:r w:rsidRPr="00461674">
              <w:rPr>
                <w:spacing w:val="-8"/>
                <w:sz w:val="22"/>
                <w:szCs w:val="22"/>
              </w:rPr>
              <w:t>А. ,</w:t>
            </w:r>
            <w:proofErr w:type="gramEnd"/>
            <w:r w:rsidRPr="00461674">
              <w:rPr>
                <w:spacing w:val="-8"/>
                <w:sz w:val="22"/>
                <w:szCs w:val="22"/>
              </w:rPr>
              <w:t xml:space="preserve"> Троицкий В. О. , </w:t>
            </w:r>
            <w:proofErr w:type="spellStart"/>
            <w:r w:rsidRPr="00461674">
              <w:rPr>
                <w:spacing w:val="-8"/>
                <w:sz w:val="22"/>
                <w:szCs w:val="22"/>
              </w:rPr>
              <w:t>Димаки</w:t>
            </w:r>
            <w:proofErr w:type="spellEnd"/>
            <w:r w:rsidRPr="00461674">
              <w:rPr>
                <w:spacing w:val="-8"/>
                <w:sz w:val="22"/>
                <w:szCs w:val="22"/>
              </w:rPr>
              <w:t xml:space="preserve"> В. А. , Власов В. В.</w:t>
            </w:r>
          </w:p>
          <w:p w:rsidR="003B5FE4" w:rsidRPr="00461674" w:rsidRDefault="003B5FE4" w:rsidP="003035A2">
            <w:pPr>
              <w:shd w:val="clear" w:color="auto" w:fill="FFFFFF"/>
              <w:ind w:right="-81"/>
              <w:rPr>
                <w:spacing w:val="-8"/>
                <w:sz w:val="22"/>
                <w:szCs w:val="22"/>
              </w:rPr>
            </w:pPr>
            <w:r w:rsidRPr="003B5FE4">
              <w:rPr>
                <w:b/>
                <w:color w:val="FF0000"/>
                <w:sz w:val="22"/>
                <w:szCs w:val="22"/>
              </w:rPr>
              <w:t>соискатель</w:t>
            </w:r>
          </w:p>
        </w:tc>
      </w:tr>
      <w:tr w:rsidR="005D78CF" w:rsidRPr="000579F5" w:rsidTr="006230FC">
        <w:trPr>
          <w:trHeight w:val="395"/>
        </w:trPr>
        <w:tc>
          <w:tcPr>
            <w:tcW w:w="675" w:type="dxa"/>
          </w:tcPr>
          <w:p w:rsidR="005D78CF" w:rsidRPr="003D3270" w:rsidRDefault="005D78CF" w:rsidP="005D78CF">
            <w:pPr>
              <w:pStyle w:val="Default"/>
            </w:pPr>
            <w:r>
              <w:t>6.</w:t>
            </w:r>
          </w:p>
        </w:tc>
        <w:tc>
          <w:tcPr>
            <w:tcW w:w="2268" w:type="dxa"/>
          </w:tcPr>
          <w:p w:rsidR="005D78CF" w:rsidRDefault="005D78CF" w:rsidP="005E05CE">
            <w:pPr>
              <w:pStyle w:val="Default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Влияние жидких горючих компонент на вязкость</w:t>
            </w:r>
          </w:p>
          <w:p w:rsidR="00FE3BE0" w:rsidRDefault="005D78CF" w:rsidP="005E05CE">
            <w:pPr>
              <w:pStyle w:val="Default"/>
              <w:rPr>
                <w:color w:val="auto"/>
                <w:lang w:val="en-US" w:eastAsia="en-US"/>
              </w:rPr>
            </w:pPr>
            <w:proofErr w:type="spellStart"/>
            <w:r>
              <w:rPr>
                <w:color w:val="auto"/>
                <w:lang w:eastAsia="en-US"/>
              </w:rPr>
              <w:t>водоугольного</w:t>
            </w:r>
            <w:proofErr w:type="spellEnd"/>
            <w:r>
              <w:rPr>
                <w:color w:val="auto"/>
                <w:lang w:eastAsia="en-US"/>
              </w:rPr>
              <w:t xml:space="preserve"> топлива</w:t>
            </w:r>
          </w:p>
          <w:p w:rsidR="005D78CF" w:rsidRDefault="005D78CF" w:rsidP="005E05CE">
            <w:pPr>
              <w:pStyle w:val="Default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(научная статья)</w:t>
            </w:r>
          </w:p>
        </w:tc>
        <w:tc>
          <w:tcPr>
            <w:tcW w:w="1134" w:type="dxa"/>
          </w:tcPr>
          <w:p w:rsidR="005D78CF" w:rsidRDefault="005D78CF" w:rsidP="005E05CE">
            <w:pPr>
              <w:pStyle w:val="Default"/>
              <w:rPr>
                <w:color w:val="auto"/>
                <w:lang w:eastAsia="en-US"/>
              </w:rPr>
            </w:pPr>
            <w:r w:rsidRPr="00461674">
              <w:rPr>
                <w:color w:val="auto"/>
                <w:sz w:val="22"/>
                <w:szCs w:val="22"/>
              </w:rPr>
              <w:t>печатная</w:t>
            </w:r>
          </w:p>
        </w:tc>
        <w:tc>
          <w:tcPr>
            <w:tcW w:w="2269" w:type="dxa"/>
          </w:tcPr>
          <w:p w:rsidR="005D78CF" w:rsidRDefault="005D78CF" w:rsidP="005E05CE">
            <w:pPr>
              <w:pStyle w:val="Default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Вестник Южно-Уральского государственного университета. Серия: Энергетика. 2020. Т. 20. № 3. С. 26-32.</w:t>
            </w:r>
          </w:p>
          <w:p w:rsidR="005D78CF" w:rsidRDefault="005D78CF" w:rsidP="005E05CE">
            <w:pPr>
              <w:pStyle w:val="Default"/>
              <w:rPr>
                <w:color w:val="auto"/>
                <w:lang w:eastAsia="en-US"/>
              </w:rPr>
            </w:pPr>
          </w:p>
          <w:p w:rsidR="005D78CF" w:rsidRDefault="00A2387D" w:rsidP="005E05CE">
            <w:pPr>
              <w:pStyle w:val="Default"/>
              <w:rPr>
                <w:b/>
                <w:color w:val="auto"/>
                <w:lang w:eastAsia="en-US"/>
              </w:rPr>
            </w:pPr>
            <w:r>
              <w:rPr>
                <w:b/>
                <w:color w:val="auto"/>
                <w:lang w:eastAsia="en-US"/>
              </w:rPr>
              <w:t>№ 713</w:t>
            </w:r>
            <w:r w:rsidR="005D78CF">
              <w:rPr>
                <w:b/>
                <w:color w:val="auto"/>
                <w:lang w:eastAsia="en-US"/>
              </w:rPr>
              <w:t xml:space="preserve"> в Перечне ВАК</w:t>
            </w:r>
          </w:p>
          <w:p w:rsidR="005D78CF" w:rsidRDefault="005D78CF" w:rsidP="00A2387D">
            <w:pPr>
              <w:pStyle w:val="Default"/>
              <w:rPr>
                <w:b/>
                <w:color w:val="auto"/>
                <w:lang w:eastAsia="en-US"/>
              </w:rPr>
            </w:pPr>
            <w:r>
              <w:rPr>
                <w:b/>
                <w:color w:val="auto"/>
                <w:lang w:eastAsia="en-US"/>
              </w:rPr>
              <w:t>(по состоянию на 2</w:t>
            </w:r>
            <w:r w:rsidR="00A2387D">
              <w:rPr>
                <w:b/>
                <w:color w:val="auto"/>
                <w:lang w:eastAsia="en-US"/>
              </w:rPr>
              <w:t>5.12</w:t>
            </w:r>
            <w:r>
              <w:rPr>
                <w:b/>
                <w:color w:val="auto"/>
                <w:lang w:eastAsia="en-US"/>
              </w:rPr>
              <w:t>.2020)</w:t>
            </w:r>
          </w:p>
        </w:tc>
        <w:tc>
          <w:tcPr>
            <w:tcW w:w="992" w:type="dxa"/>
          </w:tcPr>
          <w:p w:rsidR="005D78CF" w:rsidRDefault="005D78CF" w:rsidP="005E05CE">
            <w:pPr>
              <w:pStyle w:val="Default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7 с. /</w:t>
            </w:r>
          </w:p>
          <w:p w:rsidR="005D78CF" w:rsidRDefault="005D78CF" w:rsidP="005E05CE">
            <w:pPr>
              <w:pStyle w:val="Default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3 с.</w:t>
            </w:r>
          </w:p>
        </w:tc>
        <w:tc>
          <w:tcPr>
            <w:tcW w:w="1842" w:type="dxa"/>
          </w:tcPr>
          <w:p w:rsidR="005D78CF" w:rsidRDefault="005D78CF" w:rsidP="005E05CE">
            <w:pPr>
              <w:pStyle w:val="Default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Гвоздяков Д.В.</w:t>
            </w:r>
          </w:p>
          <w:p w:rsidR="005D78CF" w:rsidRDefault="005D78CF" w:rsidP="005E05CE">
            <w:pPr>
              <w:pStyle w:val="Default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Зенков А.В. Губин В.Е.</w:t>
            </w:r>
          </w:p>
          <w:p w:rsidR="003B5FE4" w:rsidRDefault="003B5FE4" w:rsidP="005E05CE">
            <w:pPr>
              <w:pStyle w:val="Default"/>
              <w:rPr>
                <w:color w:val="auto"/>
                <w:lang w:eastAsia="en-US"/>
              </w:rPr>
            </w:pPr>
            <w:r w:rsidRPr="003B5FE4">
              <w:rPr>
                <w:b/>
                <w:color w:val="FF0000"/>
                <w:sz w:val="22"/>
                <w:szCs w:val="22"/>
              </w:rPr>
              <w:t>соискатель</w:t>
            </w:r>
          </w:p>
        </w:tc>
      </w:tr>
      <w:tr w:rsidR="005D78CF" w:rsidRPr="000579F5" w:rsidTr="006230FC">
        <w:trPr>
          <w:trHeight w:val="395"/>
        </w:trPr>
        <w:tc>
          <w:tcPr>
            <w:tcW w:w="675" w:type="dxa"/>
          </w:tcPr>
          <w:p w:rsidR="005D78CF" w:rsidRDefault="005D78CF" w:rsidP="005D78CF">
            <w:pPr>
              <w:pStyle w:val="Default"/>
            </w:pPr>
            <w:r>
              <w:t>7.</w:t>
            </w:r>
          </w:p>
        </w:tc>
        <w:tc>
          <w:tcPr>
            <w:tcW w:w="2268" w:type="dxa"/>
          </w:tcPr>
          <w:p w:rsidR="005D78CF" w:rsidRDefault="005D78CF" w:rsidP="005E05CE">
            <w:pPr>
              <w:pStyle w:val="Default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 xml:space="preserve">Зажигание </w:t>
            </w:r>
            <w:proofErr w:type="spellStart"/>
            <w:r>
              <w:rPr>
                <w:color w:val="auto"/>
                <w:lang w:eastAsia="en-US"/>
              </w:rPr>
              <w:t>водоугольного</w:t>
            </w:r>
            <w:proofErr w:type="spellEnd"/>
            <w:r>
              <w:rPr>
                <w:color w:val="auto"/>
                <w:lang w:eastAsia="en-US"/>
              </w:rPr>
              <w:t xml:space="preserve"> топлива с добавлением жидкой фракции продуктов пиролиза резины (научная статья)</w:t>
            </w:r>
          </w:p>
        </w:tc>
        <w:tc>
          <w:tcPr>
            <w:tcW w:w="1134" w:type="dxa"/>
          </w:tcPr>
          <w:p w:rsidR="005D78CF" w:rsidRDefault="005D78CF" w:rsidP="005E05CE">
            <w:pPr>
              <w:pStyle w:val="Default"/>
              <w:rPr>
                <w:color w:val="auto"/>
                <w:lang w:eastAsia="en-US"/>
              </w:rPr>
            </w:pPr>
            <w:r w:rsidRPr="00461674">
              <w:rPr>
                <w:color w:val="auto"/>
                <w:sz w:val="22"/>
                <w:szCs w:val="22"/>
              </w:rPr>
              <w:t>печатная</w:t>
            </w:r>
          </w:p>
        </w:tc>
        <w:tc>
          <w:tcPr>
            <w:tcW w:w="2269" w:type="dxa"/>
          </w:tcPr>
          <w:p w:rsidR="005D78CF" w:rsidRDefault="005D78CF" w:rsidP="005E05CE">
            <w:pPr>
              <w:pStyle w:val="Default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Химическое и нефтегазовое машиностроение. 2020. №1. С. 25-28.</w:t>
            </w:r>
          </w:p>
          <w:p w:rsidR="005D78CF" w:rsidRDefault="005D78CF" w:rsidP="005E05CE">
            <w:pPr>
              <w:pStyle w:val="Default"/>
              <w:rPr>
                <w:color w:val="auto"/>
                <w:lang w:eastAsia="en-US"/>
              </w:rPr>
            </w:pPr>
          </w:p>
          <w:p w:rsidR="005D78CF" w:rsidRDefault="005D78CF" w:rsidP="005E05CE">
            <w:pPr>
              <w:pStyle w:val="Default"/>
              <w:rPr>
                <w:b/>
                <w:color w:val="auto"/>
                <w:lang w:eastAsia="en-US"/>
              </w:rPr>
            </w:pPr>
            <w:r w:rsidRPr="005D78CF">
              <w:rPr>
                <w:b/>
                <w:color w:val="auto"/>
                <w:lang w:eastAsia="en-US"/>
              </w:rPr>
              <w:t>№ 44 в перечне изданий, входящих</w:t>
            </w:r>
            <w:r>
              <w:rPr>
                <w:b/>
                <w:color w:val="auto"/>
                <w:lang w:eastAsia="en-US"/>
              </w:rPr>
              <w:t xml:space="preserve"> в МРБД и СЦ (по состоянию на 30 марта 2020г.)</w:t>
            </w:r>
          </w:p>
        </w:tc>
        <w:tc>
          <w:tcPr>
            <w:tcW w:w="992" w:type="dxa"/>
          </w:tcPr>
          <w:p w:rsidR="005D78CF" w:rsidRDefault="005D78CF" w:rsidP="005E05CE">
            <w:pPr>
              <w:pStyle w:val="Default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4 с./</w:t>
            </w:r>
          </w:p>
          <w:p w:rsidR="005D78CF" w:rsidRDefault="005D78CF" w:rsidP="005E05CE">
            <w:pPr>
              <w:pStyle w:val="Default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2 с.</w:t>
            </w:r>
          </w:p>
        </w:tc>
        <w:tc>
          <w:tcPr>
            <w:tcW w:w="1842" w:type="dxa"/>
          </w:tcPr>
          <w:p w:rsidR="005D78CF" w:rsidRDefault="005D78CF" w:rsidP="005E05CE">
            <w:pPr>
              <w:pStyle w:val="Default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Гвоздяков Д.В.</w:t>
            </w:r>
          </w:p>
          <w:p w:rsidR="005D78CF" w:rsidRDefault="005D78CF" w:rsidP="005E05CE">
            <w:pPr>
              <w:pStyle w:val="Default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Зенков А.В. Губин В.Е. Ларионов К.Б.</w:t>
            </w:r>
          </w:p>
          <w:p w:rsidR="003B5FE4" w:rsidRDefault="003B5FE4" w:rsidP="005E05CE">
            <w:pPr>
              <w:pStyle w:val="Default"/>
              <w:rPr>
                <w:color w:val="auto"/>
                <w:lang w:eastAsia="en-US"/>
              </w:rPr>
            </w:pPr>
            <w:r w:rsidRPr="003B5FE4">
              <w:rPr>
                <w:b/>
                <w:color w:val="FF0000"/>
                <w:sz w:val="22"/>
                <w:szCs w:val="22"/>
              </w:rPr>
              <w:t>соискатель</w:t>
            </w:r>
            <w:bookmarkStart w:id="0" w:name="_GoBack"/>
            <w:bookmarkEnd w:id="0"/>
          </w:p>
        </w:tc>
      </w:tr>
      <w:tr w:rsidR="003B13F3" w:rsidRPr="000579F5" w:rsidTr="006230FC">
        <w:trPr>
          <w:trHeight w:val="395"/>
        </w:trPr>
        <w:tc>
          <w:tcPr>
            <w:tcW w:w="675" w:type="dxa"/>
          </w:tcPr>
          <w:p w:rsidR="003B13F3" w:rsidRDefault="003B13F3" w:rsidP="005D78CF">
            <w:pPr>
              <w:pStyle w:val="Default"/>
            </w:pPr>
            <w:r>
              <w:t>8.</w:t>
            </w:r>
          </w:p>
        </w:tc>
        <w:tc>
          <w:tcPr>
            <w:tcW w:w="2268" w:type="dxa"/>
          </w:tcPr>
          <w:p w:rsidR="003B13F3" w:rsidRDefault="003B13F3" w:rsidP="005E05CE">
            <w:pPr>
              <w:pStyle w:val="Default"/>
              <w:rPr>
                <w:color w:val="auto"/>
                <w:lang w:eastAsia="en-US"/>
              </w:rPr>
            </w:pPr>
          </w:p>
        </w:tc>
        <w:tc>
          <w:tcPr>
            <w:tcW w:w="1134" w:type="dxa"/>
          </w:tcPr>
          <w:p w:rsidR="003B13F3" w:rsidRPr="00461674" w:rsidRDefault="003B13F3" w:rsidP="005E05CE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269" w:type="dxa"/>
          </w:tcPr>
          <w:p w:rsidR="003B13F3" w:rsidRDefault="003B13F3" w:rsidP="005E05CE">
            <w:pPr>
              <w:pStyle w:val="Default"/>
              <w:rPr>
                <w:color w:val="auto"/>
                <w:lang w:eastAsia="en-US"/>
              </w:rPr>
            </w:pPr>
          </w:p>
        </w:tc>
        <w:tc>
          <w:tcPr>
            <w:tcW w:w="992" w:type="dxa"/>
          </w:tcPr>
          <w:p w:rsidR="003B13F3" w:rsidRDefault="003B13F3" w:rsidP="005E05CE">
            <w:pPr>
              <w:pStyle w:val="Default"/>
              <w:rPr>
                <w:color w:val="auto"/>
                <w:lang w:eastAsia="en-US"/>
              </w:rPr>
            </w:pPr>
          </w:p>
        </w:tc>
        <w:tc>
          <w:tcPr>
            <w:tcW w:w="1842" w:type="dxa"/>
          </w:tcPr>
          <w:p w:rsidR="003B13F3" w:rsidRDefault="003B13F3" w:rsidP="005E05CE">
            <w:pPr>
              <w:pStyle w:val="Default"/>
              <w:rPr>
                <w:color w:val="auto"/>
                <w:lang w:eastAsia="en-US"/>
              </w:rPr>
            </w:pPr>
          </w:p>
        </w:tc>
      </w:tr>
      <w:tr w:rsidR="00FD5515" w:rsidRPr="000579F5" w:rsidTr="00B45347">
        <w:trPr>
          <w:trHeight w:val="93"/>
        </w:trPr>
        <w:tc>
          <w:tcPr>
            <w:tcW w:w="9180" w:type="dxa"/>
            <w:gridSpan w:val="6"/>
          </w:tcPr>
          <w:p w:rsidR="0088616E" w:rsidRDefault="005B42AA" w:rsidP="0088616E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П</w:t>
            </w:r>
            <w:r w:rsidR="00FD5515">
              <w:rPr>
                <w:bCs/>
              </w:rPr>
              <w:t>атенты на изобретения</w:t>
            </w:r>
            <w:r w:rsidR="0088616E">
              <w:rPr>
                <w:bCs/>
              </w:rPr>
              <w:t>, патенты (свидетельства) на полезную модель,</w:t>
            </w:r>
          </w:p>
          <w:p w:rsidR="0088616E" w:rsidRDefault="0088616E" w:rsidP="0088616E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патенты на промышленный образец, патенты на селекционные достижения, свидетельства на программу для электронных вычислительных машин,</w:t>
            </w:r>
          </w:p>
          <w:p w:rsidR="00FD5515" w:rsidRPr="008738A5" w:rsidRDefault="0088616E" w:rsidP="0088616E">
            <w:pPr>
              <w:pStyle w:val="Default"/>
              <w:jc w:val="center"/>
            </w:pPr>
            <w:r>
              <w:rPr>
                <w:bCs/>
              </w:rPr>
              <w:t>базы данных, топологию интегральных микросхем</w:t>
            </w:r>
          </w:p>
        </w:tc>
      </w:tr>
      <w:tr w:rsidR="00FD5515" w:rsidRPr="000579F5" w:rsidTr="00B45347">
        <w:trPr>
          <w:trHeight w:val="435"/>
        </w:trPr>
        <w:tc>
          <w:tcPr>
            <w:tcW w:w="675" w:type="dxa"/>
          </w:tcPr>
          <w:p w:rsidR="00FD5515" w:rsidRPr="003D3270" w:rsidRDefault="00FD5515" w:rsidP="00E55D32">
            <w:pPr>
              <w:pStyle w:val="Default"/>
            </w:pPr>
            <w:r w:rsidRPr="003D3270">
              <w:t>20.</w:t>
            </w:r>
          </w:p>
        </w:tc>
        <w:tc>
          <w:tcPr>
            <w:tcW w:w="2268" w:type="dxa"/>
          </w:tcPr>
          <w:p w:rsidR="00FD5515" w:rsidRPr="005E05CE" w:rsidRDefault="00FD5515" w:rsidP="00E55D32">
            <w:pPr>
              <w:pStyle w:val="Default"/>
              <w:rPr>
                <w:color w:val="auto"/>
              </w:rPr>
            </w:pPr>
          </w:p>
        </w:tc>
        <w:tc>
          <w:tcPr>
            <w:tcW w:w="1134" w:type="dxa"/>
          </w:tcPr>
          <w:p w:rsidR="00FD5515" w:rsidRPr="005E05CE" w:rsidRDefault="00FD5515" w:rsidP="00E70248">
            <w:pPr>
              <w:pStyle w:val="Default"/>
              <w:jc w:val="center"/>
              <w:rPr>
                <w:color w:val="auto"/>
              </w:rPr>
            </w:pPr>
            <w:r w:rsidRPr="005E05CE">
              <w:rPr>
                <w:color w:val="auto"/>
              </w:rPr>
              <w:t>______</w:t>
            </w:r>
          </w:p>
        </w:tc>
        <w:tc>
          <w:tcPr>
            <w:tcW w:w="2269" w:type="dxa"/>
          </w:tcPr>
          <w:p w:rsidR="00FD5515" w:rsidRPr="005E05CE" w:rsidRDefault="00FD5515" w:rsidP="00E55D32">
            <w:pPr>
              <w:pStyle w:val="Default"/>
              <w:rPr>
                <w:color w:val="auto"/>
              </w:rPr>
            </w:pPr>
          </w:p>
        </w:tc>
        <w:tc>
          <w:tcPr>
            <w:tcW w:w="992" w:type="dxa"/>
          </w:tcPr>
          <w:p w:rsidR="00FD5515" w:rsidRPr="005E05CE" w:rsidRDefault="00FD5515" w:rsidP="00E55D32">
            <w:pPr>
              <w:pStyle w:val="Default"/>
              <w:rPr>
                <w:color w:val="auto"/>
              </w:rPr>
            </w:pPr>
          </w:p>
        </w:tc>
        <w:tc>
          <w:tcPr>
            <w:tcW w:w="1842" w:type="dxa"/>
          </w:tcPr>
          <w:p w:rsidR="00FD5515" w:rsidRPr="005E05CE" w:rsidRDefault="00FD5515" w:rsidP="00E55D32">
            <w:pPr>
              <w:pStyle w:val="Default"/>
              <w:rPr>
                <w:color w:val="auto"/>
              </w:rPr>
            </w:pPr>
          </w:p>
        </w:tc>
      </w:tr>
      <w:tr w:rsidR="0088616E" w:rsidRPr="000579F5" w:rsidTr="00B45347">
        <w:trPr>
          <w:trHeight w:val="435"/>
        </w:trPr>
        <w:tc>
          <w:tcPr>
            <w:tcW w:w="675" w:type="dxa"/>
          </w:tcPr>
          <w:p w:rsidR="0088616E" w:rsidRPr="003D3270" w:rsidRDefault="0088616E" w:rsidP="00E55D32">
            <w:pPr>
              <w:pStyle w:val="Default"/>
            </w:pPr>
            <w:r>
              <w:t>21.</w:t>
            </w:r>
          </w:p>
        </w:tc>
        <w:tc>
          <w:tcPr>
            <w:tcW w:w="2268" w:type="dxa"/>
          </w:tcPr>
          <w:p w:rsidR="0088616E" w:rsidRPr="005E05CE" w:rsidRDefault="0088616E" w:rsidP="00E55D32">
            <w:pPr>
              <w:pStyle w:val="Default"/>
              <w:rPr>
                <w:color w:val="auto"/>
              </w:rPr>
            </w:pPr>
          </w:p>
        </w:tc>
        <w:tc>
          <w:tcPr>
            <w:tcW w:w="1134" w:type="dxa"/>
          </w:tcPr>
          <w:p w:rsidR="0088616E" w:rsidRPr="005E05CE" w:rsidRDefault="00C57DBF" w:rsidP="00E70248">
            <w:pPr>
              <w:pStyle w:val="Default"/>
              <w:jc w:val="center"/>
              <w:rPr>
                <w:color w:val="auto"/>
              </w:rPr>
            </w:pPr>
            <w:r w:rsidRPr="005E05CE">
              <w:rPr>
                <w:color w:val="auto"/>
              </w:rPr>
              <w:t>______</w:t>
            </w:r>
          </w:p>
        </w:tc>
        <w:tc>
          <w:tcPr>
            <w:tcW w:w="2269" w:type="dxa"/>
          </w:tcPr>
          <w:p w:rsidR="0088616E" w:rsidRPr="005E05CE" w:rsidRDefault="0088616E" w:rsidP="00E55D32">
            <w:pPr>
              <w:pStyle w:val="Default"/>
              <w:rPr>
                <w:color w:val="auto"/>
              </w:rPr>
            </w:pPr>
          </w:p>
        </w:tc>
        <w:tc>
          <w:tcPr>
            <w:tcW w:w="992" w:type="dxa"/>
          </w:tcPr>
          <w:p w:rsidR="0088616E" w:rsidRPr="005E05CE" w:rsidRDefault="0088616E" w:rsidP="00E55D32">
            <w:pPr>
              <w:pStyle w:val="Default"/>
              <w:rPr>
                <w:color w:val="auto"/>
              </w:rPr>
            </w:pPr>
          </w:p>
        </w:tc>
        <w:tc>
          <w:tcPr>
            <w:tcW w:w="1842" w:type="dxa"/>
          </w:tcPr>
          <w:p w:rsidR="0088616E" w:rsidRPr="005E05CE" w:rsidRDefault="0088616E" w:rsidP="00E55D32">
            <w:pPr>
              <w:pStyle w:val="Default"/>
              <w:rPr>
                <w:color w:val="auto"/>
              </w:rPr>
            </w:pPr>
          </w:p>
        </w:tc>
      </w:tr>
    </w:tbl>
    <w:p w:rsidR="00200E36" w:rsidRDefault="00200E36" w:rsidP="00200E36">
      <w:pPr>
        <w:pStyle w:val="Default"/>
        <w:rPr>
          <w:sz w:val="23"/>
          <w:szCs w:val="23"/>
          <w:lang w:val="en-US"/>
        </w:rPr>
      </w:pPr>
    </w:p>
    <w:p w:rsidR="00D67E3C" w:rsidRPr="000E5B0F" w:rsidRDefault="00D67E3C" w:rsidP="00D67E3C">
      <w:pPr>
        <w:pStyle w:val="Default"/>
        <w:rPr>
          <w:sz w:val="28"/>
          <w:szCs w:val="28"/>
        </w:rPr>
      </w:pPr>
      <w:r w:rsidRPr="000E5B0F">
        <w:rPr>
          <w:sz w:val="28"/>
          <w:szCs w:val="28"/>
        </w:rPr>
        <w:t xml:space="preserve">Соискатель ученого звания </w:t>
      </w:r>
      <w:r w:rsidR="001E2F54" w:rsidRPr="001E2F54">
        <w:rPr>
          <w:color w:val="auto"/>
          <w:sz w:val="28"/>
          <w:szCs w:val="28"/>
        </w:rPr>
        <w:tab/>
      </w:r>
      <w:r w:rsidR="001E2F54" w:rsidRPr="001E2F54">
        <w:rPr>
          <w:color w:val="auto"/>
          <w:sz w:val="28"/>
          <w:szCs w:val="28"/>
        </w:rPr>
        <w:tab/>
      </w:r>
      <w:r w:rsidR="001E2F54" w:rsidRPr="001E2F54">
        <w:rPr>
          <w:color w:val="auto"/>
          <w:sz w:val="28"/>
          <w:szCs w:val="28"/>
        </w:rPr>
        <w:tab/>
      </w:r>
      <w:r w:rsidR="001E2F54" w:rsidRPr="001E2F54">
        <w:rPr>
          <w:color w:val="auto"/>
          <w:sz w:val="28"/>
          <w:szCs w:val="28"/>
        </w:rPr>
        <w:tab/>
      </w:r>
      <w:r w:rsidR="001E2F54" w:rsidRPr="001E2F54">
        <w:rPr>
          <w:color w:val="auto"/>
          <w:sz w:val="28"/>
          <w:szCs w:val="28"/>
        </w:rPr>
        <w:tab/>
      </w:r>
      <w:r w:rsidR="002938DA">
        <w:rPr>
          <w:sz w:val="28"/>
          <w:szCs w:val="28"/>
        </w:rPr>
        <w:t>И.О. Фамилия</w:t>
      </w:r>
      <w:r w:rsidRPr="000E5B0F">
        <w:rPr>
          <w:sz w:val="28"/>
          <w:szCs w:val="28"/>
        </w:rPr>
        <w:t xml:space="preserve"> </w:t>
      </w:r>
    </w:p>
    <w:p w:rsidR="00D67E3C" w:rsidRPr="000E5B0F" w:rsidRDefault="00D67E3C" w:rsidP="00D67E3C">
      <w:pPr>
        <w:pStyle w:val="Default"/>
        <w:rPr>
          <w:sz w:val="28"/>
          <w:szCs w:val="28"/>
        </w:rPr>
      </w:pPr>
    </w:p>
    <w:p w:rsidR="00D67E3C" w:rsidRPr="005B42AA" w:rsidRDefault="00D67E3C" w:rsidP="00D67E3C">
      <w:pPr>
        <w:pStyle w:val="Default"/>
        <w:rPr>
          <w:color w:val="auto"/>
          <w:sz w:val="28"/>
          <w:szCs w:val="28"/>
        </w:rPr>
      </w:pPr>
      <w:r w:rsidRPr="005B42AA">
        <w:rPr>
          <w:color w:val="auto"/>
          <w:sz w:val="28"/>
          <w:szCs w:val="28"/>
        </w:rPr>
        <w:t xml:space="preserve">Список верен: </w:t>
      </w:r>
    </w:p>
    <w:p w:rsidR="00D67E3C" w:rsidRPr="005B42AA" w:rsidRDefault="00D67E3C" w:rsidP="00D67E3C">
      <w:pPr>
        <w:pStyle w:val="Default"/>
        <w:rPr>
          <w:color w:val="auto"/>
          <w:sz w:val="28"/>
          <w:szCs w:val="28"/>
        </w:rPr>
      </w:pPr>
    </w:p>
    <w:p w:rsidR="00D67E3C" w:rsidRPr="005B42AA" w:rsidRDefault="002938DA" w:rsidP="00D67E3C">
      <w:pPr>
        <w:pStyle w:val="Default"/>
        <w:rPr>
          <w:i/>
          <w:color w:val="auto"/>
          <w:sz w:val="28"/>
          <w:szCs w:val="28"/>
        </w:rPr>
      </w:pPr>
      <w:r w:rsidRPr="005B42AA">
        <w:rPr>
          <w:color w:val="auto"/>
          <w:sz w:val="28"/>
          <w:szCs w:val="28"/>
        </w:rPr>
        <w:t xml:space="preserve">Руководитель </w:t>
      </w:r>
      <w:proofErr w:type="gramStart"/>
      <w:r w:rsidRPr="005B42AA">
        <w:rPr>
          <w:color w:val="auto"/>
          <w:sz w:val="28"/>
          <w:szCs w:val="28"/>
        </w:rPr>
        <w:t>отделения</w:t>
      </w:r>
      <w:r w:rsidR="00D67E3C" w:rsidRPr="005B42AA">
        <w:rPr>
          <w:color w:val="auto"/>
          <w:sz w:val="28"/>
          <w:szCs w:val="28"/>
        </w:rPr>
        <w:t xml:space="preserve">  </w:t>
      </w:r>
      <w:r w:rsidR="001E2F54" w:rsidRPr="001E2F54">
        <w:rPr>
          <w:color w:val="auto"/>
          <w:sz w:val="28"/>
          <w:szCs w:val="28"/>
        </w:rPr>
        <w:tab/>
      </w:r>
      <w:proofErr w:type="gramEnd"/>
      <w:r w:rsidR="001E2F54" w:rsidRPr="003B5FE4">
        <w:rPr>
          <w:color w:val="auto"/>
          <w:sz w:val="28"/>
          <w:szCs w:val="28"/>
        </w:rPr>
        <w:tab/>
      </w:r>
      <w:r w:rsidR="001E2F54" w:rsidRPr="001E2F54">
        <w:rPr>
          <w:color w:val="auto"/>
          <w:sz w:val="28"/>
          <w:szCs w:val="28"/>
        </w:rPr>
        <w:tab/>
      </w:r>
      <w:r w:rsidR="001E2F54" w:rsidRPr="001E2F54">
        <w:rPr>
          <w:color w:val="auto"/>
          <w:sz w:val="28"/>
          <w:szCs w:val="28"/>
        </w:rPr>
        <w:tab/>
      </w:r>
      <w:r w:rsidR="001E2F54" w:rsidRPr="001E2F54">
        <w:rPr>
          <w:color w:val="auto"/>
          <w:sz w:val="28"/>
          <w:szCs w:val="28"/>
        </w:rPr>
        <w:tab/>
      </w:r>
      <w:r w:rsidRPr="005B42AA">
        <w:rPr>
          <w:color w:val="auto"/>
          <w:sz w:val="28"/>
          <w:szCs w:val="28"/>
        </w:rPr>
        <w:t>И.О. Фамилия</w:t>
      </w:r>
    </w:p>
    <w:p w:rsidR="002938DA" w:rsidRPr="003B5FE4" w:rsidRDefault="002938DA" w:rsidP="00D67E3C">
      <w:pPr>
        <w:pStyle w:val="Default"/>
        <w:rPr>
          <w:i/>
          <w:color w:val="auto"/>
          <w:sz w:val="20"/>
          <w:szCs w:val="20"/>
        </w:rPr>
      </w:pPr>
    </w:p>
    <w:p w:rsidR="001E2F54" w:rsidRPr="003B5FE4" w:rsidRDefault="001E2F54" w:rsidP="00D67E3C">
      <w:pPr>
        <w:pStyle w:val="Default"/>
        <w:rPr>
          <w:i/>
          <w:color w:val="auto"/>
          <w:sz w:val="20"/>
          <w:szCs w:val="20"/>
        </w:rPr>
      </w:pPr>
    </w:p>
    <w:p w:rsidR="00D67E3C" w:rsidRPr="005B42AA" w:rsidRDefault="00D67E3C" w:rsidP="00D67E3C">
      <w:pPr>
        <w:pStyle w:val="Default"/>
        <w:rPr>
          <w:color w:val="auto"/>
          <w:sz w:val="28"/>
          <w:szCs w:val="28"/>
        </w:rPr>
      </w:pPr>
      <w:r w:rsidRPr="005B42AA">
        <w:rPr>
          <w:color w:val="auto"/>
          <w:sz w:val="28"/>
          <w:szCs w:val="28"/>
        </w:rPr>
        <w:t xml:space="preserve">Ученый секретарь </w:t>
      </w:r>
    </w:p>
    <w:p w:rsidR="001E2F54" w:rsidRPr="001E2F54" w:rsidRDefault="00D67E3C" w:rsidP="00D67E3C">
      <w:pPr>
        <w:pStyle w:val="Default"/>
        <w:rPr>
          <w:color w:val="auto"/>
          <w:sz w:val="28"/>
          <w:szCs w:val="28"/>
        </w:rPr>
      </w:pPr>
      <w:r w:rsidRPr="005B42AA">
        <w:rPr>
          <w:color w:val="auto"/>
          <w:sz w:val="28"/>
          <w:szCs w:val="28"/>
        </w:rPr>
        <w:t xml:space="preserve">Ученого совета ТПУ </w:t>
      </w:r>
      <w:r w:rsidR="001E2F54" w:rsidRPr="001E2F54">
        <w:rPr>
          <w:color w:val="auto"/>
          <w:sz w:val="28"/>
          <w:szCs w:val="28"/>
        </w:rPr>
        <w:tab/>
      </w:r>
      <w:r w:rsidR="001E2F54" w:rsidRPr="001E2F54">
        <w:rPr>
          <w:color w:val="auto"/>
          <w:sz w:val="28"/>
          <w:szCs w:val="28"/>
        </w:rPr>
        <w:tab/>
      </w:r>
      <w:r w:rsidR="001E2F54" w:rsidRPr="001E2F54">
        <w:rPr>
          <w:color w:val="auto"/>
          <w:sz w:val="28"/>
          <w:szCs w:val="28"/>
        </w:rPr>
        <w:tab/>
      </w:r>
      <w:r w:rsidR="001E2F54" w:rsidRPr="001E2F54">
        <w:rPr>
          <w:color w:val="auto"/>
          <w:sz w:val="28"/>
          <w:szCs w:val="28"/>
        </w:rPr>
        <w:tab/>
      </w:r>
      <w:r w:rsidR="001E2F54" w:rsidRPr="001E2F54">
        <w:rPr>
          <w:color w:val="auto"/>
          <w:sz w:val="28"/>
          <w:szCs w:val="28"/>
        </w:rPr>
        <w:tab/>
      </w:r>
      <w:r w:rsidR="001E2F54" w:rsidRPr="001E2F54">
        <w:rPr>
          <w:color w:val="auto"/>
          <w:sz w:val="28"/>
          <w:szCs w:val="28"/>
        </w:rPr>
        <w:tab/>
      </w:r>
      <w:r w:rsidR="001E2F54" w:rsidRPr="005B42AA">
        <w:rPr>
          <w:color w:val="auto"/>
          <w:sz w:val="28"/>
          <w:szCs w:val="28"/>
        </w:rPr>
        <w:t>И.О. Фамилия</w:t>
      </w:r>
    </w:p>
    <w:p w:rsidR="001E2F54" w:rsidRPr="003B5FE4" w:rsidRDefault="001E2F54" w:rsidP="00AC7238">
      <w:pPr>
        <w:ind w:firstLine="567"/>
        <w:jc w:val="both"/>
        <w:rPr>
          <w:b/>
          <w:i/>
          <w:sz w:val="28"/>
          <w:szCs w:val="28"/>
        </w:rPr>
      </w:pPr>
    </w:p>
    <w:p w:rsidR="00FE3BE0" w:rsidRPr="003B5FE4" w:rsidRDefault="00FE3BE0" w:rsidP="00AC7238">
      <w:pPr>
        <w:ind w:firstLine="567"/>
        <w:jc w:val="both"/>
        <w:rPr>
          <w:b/>
          <w:i/>
          <w:sz w:val="28"/>
          <w:szCs w:val="28"/>
        </w:rPr>
      </w:pPr>
    </w:p>
    <w:p w:rsidR="00AC7238" w:rsidRPr="00FE3BE0" w:rsidRDefault="00AC7238" w:rsidP="00AC7238">
      <w:pPr>
        <w:ind w:firstLine="567"/>
        <w:jc w:val="both"/>
        <w:rPr>
          <w:b/>
          <w:i/>
          <w:color w:val="FF0000"/>
          <w:sz w:val="28"/>
          <w:szCs w:val="28"/>
        </w:rPr>
      </w:pPr>
      <w:r w:rsidRPr="00FE3BE0">
        <w:rPr>
          <w:b/>
          <w:i/>
          <w:color w:val="FF0000"/>
          <w:sz w:val="28"/>
          <w:szCs w:val="28"/>
        </w:rPr>
        <w:t xml:space="preserve">Для научных статей </w:t>
      </w:r>
      <w:r w:rsidRPr="00FE3BE0">
        <w:rPr>
          <w:b/>
          <w:i/>
          <w:color w:val="FF0000"/>
          <w:sz w:val="28"/>
          <w:szCs w:val="28"/>
          <w:highlight w:val="yellow"/>
        </w:rPr>
        <w:t>по научной специальности</w:t>
      </w:r>
      <w:r w:rsidR="0088616E" w:rsidRPr="00FE3BE0">
        <w:rPr>
          <w:b/>
          <w:i/>
          <w:color w:val="FF0000"/>
          <w:sz w:val="28"/>
          <w:szCs w:val="28"/>
          <w:highlight w:val="yellow"/>
        </w:rPr>
        <w:t>, опубликованных</w:t>
      </w:r>
      <w:r w:rsidRPr="00FE3BE0">
        <w:rPr>
          <w:b/>
          <w:i/>
          <w:color w:val="FF0000"/>
          <w:sz w:val="28"/>
          <w:szCs w:val="28"/>
          <w:highlight w:val="yellow"/>
        </w:rPr>
        <w:t xml:space="preserve"> за последние 3 г</w:t>
      </w:r>
      <w:r w:rsidR="0088616E" w:rsidRPr="00FE3BE0">
        <w:rPr>
          <w:b/>
          <w:i/>
          <w:color w:val="FF0000"/>
          <w:sz w:val="28"/>
          <w:szCs w:val="28"/>
          <w:highlight w:val="yellow"/>
        </w:rPr>
        <w:t>ода (доцент) / 5 лет (профессор</w:t>
      </w:r>
      <w:r w:rsidR="0088616E" w:rsidRPr="00FE3BE0">
        <w:rPr>
          <w:b/>
          <w:i/>
          <w:color w:val="FF0000"/>
          <w:sz w:val="28"/>
          <w:szCs w:val="28"/>
        </w:rPr>
        <w:t>),</w:t>
      </w:r>
      <w:r w:rsidRPr="00FE3BE0">
        <w:rPr>
          <w:b/>
          <w:i/>
          <w:color w:val="FF0000"/>
          <w:sz w:val="28"/>
          <w:szCs w:val="28"/>
        </w:rPr>
        <w:t xml:space="preserve"> в графе 4 после выходных данных указать № научного издания в Перечне </w:t>
      </w:r>
      <w:proofErr w:type="gramStart"/>
      <w:r w:rsidRPr="00FE3BE0">
        <w:rPr>
          <w:b/>
          <w:i/>
          <w:color w:val="FF0000"/>
          <w:sz w:val="28"/>
          <w:szCs w:val="28"/>
        </w:rPr>
        <w:t xml:space="preserve">ВАК </w:t>
      </w:r>
      <w:r w:rsidR="00A94732" w:rsidRPr="00FE3BE0">
        <w:rPr>
          <w:b/>
          <w:i/>
          <w:color w:val="FF0000"/>
          <w:sz w:val="28"/>
          <w:szCs w:val="28"/>
        </w:rPr>
        <w:t xml:space="preserve"> </w:t>
      </w:r>
      <w:r w:rsidRPr="00FE3BE0">
        <w:rPr>
          <w:b/>
          <w:i/>
          <w:color w:val="FF0000"/>
          <w:sz w:val="28"/>
          <w:szCs w:val="28"/>
        </w:rPr>
        <w:t>или</w:t>
      </w:r>
      <w:proofErr w:type="gramEnd"/>
      <w:r w:rsidRPr="00FE3BE0">
        <w:rPr>
          <w:b/>
          <w:i/>
          <w:color w:val="FF0000"/>
          <w:sz w:val="28"/>
          <w:szCs w:val="28"/>
        </w:rPr>
        <w:t xml:space="preserve"> указать международную реферативную базу данных (</w:t>
      </w:r>
      <w:r w:rsidRPr="00FE3BE0">
        <w:rPr>
          <w:b/>
          <w:i/>
          <w:color w:val="FF0000"/>
          <w:sz w:val="28"/>
          <w:szCs w:val="28"/>
          <w:lang w:val="en-US"/>
        </w:rPr>
        <w:t>SCOPUS</w:t>
      </w:r>
      <w:r w:rsidRPr="00FE3BE0">
        <w:rPr>
          <w:b/>
          <w:i/>
          <w:color w:val="FF0000"/>
          <w:sz w:val="28"/>
          <w:szCs w:val="28"/>
        </w:rPr>
        <w:t xml:space="preserve">, </w:t>
      </w:r>
      <w:r w:rsidRPr="00FE3BE0">
        <w:rPr>
          <w:b/>
          <w:i/>
          <w:color w:val="FF0000"/>
          <w:sz w:val="28"/>
          <w:szCs w:val="28"/>
          <w:lang w:val="en-US"/>
        </w:rPr>
        <w:t>Web</w:t>
      </w:r>
      <w:r w:rsidRPr="00FE3BE0">
        <w:rPr>
          <w:b/>
          <w:i/>
          <w:color w:val="FF0000"/>
          <w:sz w:val="28"/>
          <w:szCs w:val="28"/>
        </w:rPr>
        <w:t xml:space="preserve"> </w:t>
      </w:r>
      <w:r w:rsidRPr="00FE3BE0">
        <w:rPr>
          <w:b/>
          <w:i/>
          <w:color w:val="FF0000"/>
          <w:sz w:val="28"/>
          <w:szCs w:val="28"/>
          <w:lang w:val="en-US"/>
        </w:rPr>
        <w:t>of</w:t>
      </w:r>
      <w:r w:rsidRPr="00FE3BE0">
        <w:rPr>
          <w:b/>
          <w:i/>
          <w:color w:val="FF0000"/>
          <w:sz w:val="28"/>
          <w:szCs w:val="28"/>
        </w:rPr>
        <w:t xml:space="preserve"> </w:t>
      </w:r>
      <w:r w:rsidRPr="00FE3BE0">
        <w:rPr>
          <w:b/>
          <w:i/>
          <w:color w:val="FF0000"/>
          <w:sz w:val="28"/>
          <w:szCs w:val="28"/>
          <w:lang w:val="en-US"/>
        </w:rPr>
        <w:t>Science</w:t>
      </w:r>
      <w:r w:rsidRPr="00FE3BE0">
        <w:rPr>
          <w:b/>
          <w:i/>
          <w:color w:val="FF0000"/>
          <w:sz w:val="28"/>
          <w:szCs w:val="28"/>
        </w:rPr>
        <w:t>, др.)</w:t>
      </w:r>
    </w:p>
    <w:p w:rsidR="008E1261" w:rsidRPr="003B5FE4" w:rsidRDefault="008E1261" w:rsidP="009D69BA">
      <w:pPr>
        <w:spacing w:after="240"/>
        <w:rPr>
          <w:b/>
          <w:bCs/>
          <w:i/>
          <w:sz w:val="32"/>
          <w:szCs w:val="32"/>
          <w:highlight w:val="yellow"/>
        </w:rPr>
      </w:pPr>
    </w:p>
    <w:p w:rsidR="00087393" w:rsidRPr="007918ED" w:rsidRDefault="00087393" w:rsidP="009D69BA">
      <w:pPr>
        <w:spacing w:after="240"/>
        <w:rPr>
          <w:b/>
          <w:i/>
          <w:sz w:val="32"/>
          <w:szCs w:val="32"/>
          <w:highlight w:val="yellow"/>
        </w:rPr>
      </w:pPr>
      <w:r w:rsidRPr="007918ED">
        <w:rPr>
          <w:b/>
          <w:bCs/>
          <w:i/>
          <w:sz w:val="32"/>
          <w:szCs w:val="32"/>
          <w:highlight w:val="yellow"/>
        </w:rPr>
        <w:lastRenderedPageBreak/>
        <w:t>Примечани</w:t>
      </w:r>
      <w:r w:rsidR="002938DA" w:rsidRPr="007918ED">
        <w:rPr>
          <w:b/>
          <w:bCs/>
          <w:i/>
          <w:sz w:val="32"/>
          <w:szCs w:val="32"/>
          <w:highlight w:val="yellow"/>
        </w:rPr>
        <w:t>я</w:t>
      </w:r>
      <w:r w:rsidRPr="007918ED">
        <w:rPr>
          <w:b/>
          <w:bCs/>
          <w:i/>
          <w:sz w:val="32"/>
          <w:szCs w:val="32"/>
          <w:highlight w:val="yellow"/>
        </w:rPr>
        <w:t>.</w:t>
      </w:r>
    </w:p>
    <w:p w:rsidR="00087393" w:rsidRPr="00E70248" w:rsidRDefault="00A976FE" w:rsidP="00087393">
      <w:pPr>
        <w:tabs>
          <w:tab w:val="left" w:pos="0"/>
          <w:tab w:val="left" w:pos="709"/>
        </w:tabs>
        <w:ind w:firstLine="426"/>
        <w:jc w:val="both"/>
        <w:rPr>
          <w:b/>
          <w:i/>
        </w:rPr>
      </w:pPr>
      <w:r w:rsidRPr="00E70248">
        <w:rPr>
          <w:i/>
        </w:rPr>
        <w:t>1</w:t>
      </w:r>
      <w:r w:rsidR="00087393" w:rsidRPr="00E70248">
        <w:rPr>
          <w:i/>
        </w:rPr>
        <w:t xml:space="preserve">. Список составляется по разделам в </w:t>
      </w:r>
      <w:r w:rsidR="00087393" w:rsidRPr="00E70248">
        <w:rPr>
          <w:b/>
          <w:i/>
          <w:highlight w:val="yellow"/>
        </w:rPr>
        <w:t>хронологической последовательности</w:t>
      </w:r>
      <w:r w:rsidR="00087393" w:rsidRPr="00E70248">
        <w:rPr>
          <w:i/>
        </w:rPr>
        <w:t xml:space="preserve"> публикации учебных изданий и научных трудов, используемых в образовательном процессе, </w:t>
      </w:r>
      <w:r w:rsidR="00087393" w:rsidRPr="00E70248">
        <w:rPr>
          <w:b/>
          <w:i/>
          <w:highlight w:val="yellow"/>
        </w:rPr>
        <w:t>со сквозной нумерацией</w:t>
      </w:r>
      <w:r w:rsidR="00087393" w:rsidRPr="00E70248">
        <w:rPr>
          <w:b/>
          <w:i/>
        </w:rPr>
        <w:t xml:space="preserve">: </w:t>
      </w:r>
    </w:p>
    <w:p w:rsidR="00087393" w:rsidRPr="00E70248" w:rsidRDefault="00087393" w:rsidP="00087393">
      <w:pPr>
        <w:tabs>
          <w:tab w:val="left" w:pos="0"/>
        </w:tabs>
        <w:ind w:left="567"/>
        <w:jc w:val="both"/>
        <w:rPr>
          <w:i/>
        </w:rPr>
      </w:pPr>
      <w:r w:rsidRPr="00E70248">
        <w:rPr>
          <w:i/>
        </w:rPr>
        <w:t>а) учебные издания;</w:t>
      </w:r>
    </w:p>
    <w:p w:rsidR="00087393" w:rsidRPr="00E70248" w:rsidRDefault="00087393" w:rsidP="00087393">
      <w:pPr>
        <w:tabs>
          <w:tab w:val="left" w:pos="0"/>
        </w:tabs>
        <w:ind w:left="567"/>
        <w:jc w:val="both"/>
        <w:rPr>
          <w:i/>
        </w:rPr>
      </w:pPr>
      <w:r w:rsidRPr="00E70248">
        <w:rPr>
          <w:i/>
        </w:rPr>
        <w:t>б) научные труды;</w:t>
      </w:r>
    </w:p>
    <w:p w:rsidR="00087393" w:rsidRPr="00E70248" w:rsidRDefault="00087393" w:rsidP="00087393">
      <w:pPr>
        <w:tabs>
          <w:tab w:val="left" w:pos="0"/>
        </w:tabs>
        <w:spacing w:after="240"/>
        <w:ind w:firstLine="567"/>
        <w:jc w:val="both"/>
        <w:rPr>
          <w:i/>
        </w:rPr>
      </w:pPr>
      <w:r w:rsidRPr="00E70248">
        <w:rPr>
          <w:i/>
        </w:rPr>
        <w:t xml:space="preserve">в) патенты на изобретения, патенты (свидетельства) на полезную модель, патенты на промышленный образец, патенты на селекционные достижения, свидетельства на программу для электронных вычислительных машин, базы данных, топологию интегральных микросхем,  зарегистрированные в установленном порядке. </w:t>
      </w:r>
    </w:p>
    <w:p w:rsidR="00A976FE" w:rsidRPr="00E70248" w:rsidRDefault="00A976FE" w:rsidP="00087393">
      <w:pPr>
        <w:tabs>
          <w:tab w:val="left" w:pos="0"/>
          <w:tab w:val="left" w:pos="709"/>
        </w:tabs>
        <w:ind w:firstLine="709"/>
        <w:jc w:val="both"/>
        <w:rPr>
          <w:i/>
        </w:rPr>
      </w:pPr>
      <w:r w:rsidRPr="00E70248">
        <w:rPr>
          <w:i/>
        </w:rPr>
        <w:t>2</w:t>
      </w:r>
      <w:r w:rsidR="00087393" w:rsidRPr="00E70248">
        <w:rPr>
          <w:i/>
        </w:rPr>
        <w:t xml:space="preserve">. В </w:t>
      </w:r>
      <w:r w:rsidR="00087393" w:rsidRPr="00E70248">
        <w:rPr>
          <w:b/>
          <w:i/>
        </w:rPr>
        <w:t>графе 2</w:t>
      </w:r>
      <w:r w:rsidR="00087393" w:rsidRPr="00E70248">
        <w:rPr>
          <w:i/>
        </w:rPr>
        <w:t xml:space="preserve"> приводится полное наименование учебных изданий и научных трудов (тема) с уточнением </w:t>
      </w:r>
      <w:r w:rsidR="00087393" w:rsidRPr="00E70248">
        <w:rPr>
          <w:i/>
          <w:highlight w:val="yellow"/>
        </w:rPr>
        <w:t>в скобках вида публикации</w:t>
      </w:r>
      <w:r w:rsidR="00087393" w:rsidRPr="00E70248">
        <w:rPr>
          <w:i/>
        </w:rPr>
        <w:t>:</w:t>
      </w:r>
    </w:p>
    <w:p w:rsidR="00A976FE" w:rsidRPr="00E70248" w:rsidRDefault="00A976FE" w:rsidP="00087393">
      <w:pPr>
        <w:tabs>
          <w:tab w:val="left" w:pos="0"/>
          <w:tab w:val="left" w:pos="709"/>
        </w:tabs>
        <w:ind w:firstLine="709"/>
        <w:jc w:val="both"/>
        <w:rPr>
          <w:i/>
        </w:rPr>
      </w:pPr>
      <w:r w:rsidRPr="00D056BD">
        <w:rPr>
          <w:i/>
          <w:highlight w:val="yellow"/>
          <w:u w:val="single"/>
        </w:rPr>
        <w:t>для учебных изданий</w:t>
      </w:r>
      <w:r w:rsidRPr="00E70248">
        <w:rPr>
          <w:i/>
        </w:rPr>
        <w:t>:</w:t>
      </w:r>
      <w:r w:rsidR="00087393" w:rsidRPr="00E70248">
        <w:rPr>
          <w:i/>
        </w:rPr>
        <w:t xml:space="preserve"> </w:t>
      </w:r>
      <w:r w:rsidRPr="00E70248">
        <w:rPr>
          <w:i/>
        </w:rPr>
        <w:t>учебник, учебное пособие, учебно-методическое пособие, учебное наглядное пособие, рабочая тетрадь, самоучитель, хрестоматия, практикум, задачник, учебная программа;</w:t>
      </w:r>
    </w:p>
    <w:p w:rsidR="00087393" w:rsidRPr="00E70248" w:rsidRDefault="00A976FE" w:rsidP="00096629">
      <w:pPr>
        <w:tabs>
          <w:tab w:val="left" w:pos="0"/>
          <w:tab w:val="left" w:pos="709"/>
        </w:tabs>
        <w:ind w:firstLine="709"/>
        <w:jc w:val="both"/>
        <w:rPr>
          <w:i/>
        </w:rPr>
      </w:pPr>
      <w:r w:rsidRPr="00D056BD">
        <w:rPr>
          <w:i/>
          <w:highlight w:val="yellow"/>
          <w:u w:val="single"/>
        </w:rPr>
        <w:t xml:space="preserve">для </w:t>
      </w:r>
      <w:r w:rsidR="00087393" w:rsidRPr="00D056BD">
        <w:rPr>
          <w:i/>
          <w:highlight w:val="yellow"/>
          <w:u w:val="single"/>
        </w:rPr>
        <w:t>научны</w:t>
      </w:r>
      <w:r w:rsidRPr="00D056BD">
        <w:rPr>
          <w:i/>
          <w:highlight w:val="yellow"/>
          <w:u w:val="single"/>
        </w:rPr>
        <w:t>х</w:t>
      </w:r>
      <w:r w:rsidR="00087393" w:rsidRPr="00D056BD">
        <w:rPr>
          <w:i/>
          <w:highlight w:val="yellow"/>
          <w:u w:val="single"/>
        </w:rPr>
        <w:t xml:space="preserve"> труд</w:t>
      </w:r>
      <w:r w:rsidRPr="00D056BD">
        <w:rPr>
          <w:i/>
          <w:highlight w:val="yellow"/>
          <w:u w:val="single"/>
        </w:rPr>
        <w:t>ов</w:t>
      </w:r>
      <w:r w:rsidR="00087393" w:rsidRPr="00E70248">
        <w:rPr>
          <w:i/>
        </w:rPr>
        <w:t xml:space="preserve">: научная монография, научная статья, тезисы докладов/сообщений научной конференции (съезда, симпозиума), отчет о проведении научно-исследовательских </w:t>
      </w:r>
      <w:r w:rsidRPr="00E70248">
        <w:rPr>
          <w:i/>
        </w:rPr>
        <w:t>работ, прошедший депонирование.</w:t>
      </w:r>
    </w:p>
    <w:p w:rsidR="00A51E6B" w:rsidRPr="00E70248" w:rsidRDefault="00087393" w:rsidP="00A51E6B">
      <w:pPr>
        <w:tabs>
          <w:tab w:val="left" w:pos="0"/>
          <w:tab w:val="left" w:pos="709"/>
        </w:tabs>
        <w:ind w:firstLine="709"/>
        <w:jc w:val="both"/>
        <w:rPr>
          <w:i/>
        </w:rPr>
      </w:pPr>
      <w:r w:rsidRPr="00E70248">
        <w:rPr>
          <w:i/>
        </w:rPr>
        <w:t>Если работа была опубликована на иностранном языке, то указать, на каком языке она была опубликована</w:t>
      </w:r>
      <w:r w:rsidR="00D056BD">
        <w:rPr>
          <w:i/>
        </w:rPr>
        <w:t xml:space="preserve"> (например, научная статья на </w:t>
      </w:r>
      <w:proofErr w:type="spellStart"/>
      <w:r w:rsidR="00D056BD">
        <w:rPr>
          <w:i/>
        </w:rPr>
        <w:t>англ.яз</w:t>
      </w:r>
      <w:proofErr w:type="spellEnd"/>
      <w:r w:rsidR="00D056BD">
        <w:rPr>
          <w:i/>
        </w:rPr>
        <w:t>.)</w:t>
      </w:r>
      <w:r w:rsidRPr="00E70248">
        <w:rPr>
          <w:i/>
        </w:rPr>
        <w:t>.</w:t>
      </w:r>
    </w:p>
    <w:p w:rsidR="00840444" w:rsidRPr="00E70248" w:rsidRDefault="00A976FE" w:rsidP="00A51E6B">
      <w:pPr>
        <w:tabs>
          <w:tab w:val="left" w:pos="0"/>
          <w:tab w:val="left" w:pos="709"/>
        </w:tabs>
        <w:ind w:firstLine="709"/>
        <w:jc w:val="both"/>
        <w:rPr>
          <w:i/>
        </w:rPr>
      </w:pPr>
      <w:r w:rsidRPr="00E70248">
        <w:rPr>
          <w:i/>
        </w:rPr>
        <w:t xml:space="preserve">3. В </w:t>
      </w:r>
      <w:r w:rsidRPr="00E70248">
        <w:rPr>
          <w:b/>
          <w:i/>
        </w:rPr>
        <w:t xml:space="preserve">графе </w:t>
      </w:r>
      <w:r w:rsidR="00087393" w:rsidRPr="00E70248">
        <w:rPr>
          <w:b/>
          <w:i/>
        </w:rPr>
        <w:t>3</w:t>
      </w:r>
      <w:r w:rsidR="00087393" w:rsidRPr="00E70248">
        <w:rPr>
          <w:i/>
        </w:rPr>
        <w:t xml:space="preserve"> указывается форма объективного существования учебного издания и научного труда: печатная, рукописная, аудиовизуальная, электронная. Дипломы, авторские свидетельства, патенты, лицензии, информационные карты, алгоритмы, проекты не хара</w:t>
      </w:r>
      <w:r w:rsidR="00840444" w:rsidRPr="00E70248">
        <w:rPr>
          <w:i/>
        </w:rPr>
        <w:t>ктеризуются (делается прочерк).</w:t>
      </w:r>
    </w:p>
    <w:p w:rsidR="00087393" w:rsidRPr="00E70248" w:rsidRDefault="00087393" w:rsidP="00A51E6B">
      <w:pPr>
        <w:tabs>
          <w:tab w:val="left" w:pos="0"/>
          <w:tab w:val="left" w:pos="567"/>
          <w:tab w:val="left" w:pos="709"/>
        </w:tabs>
        <w:ind w:firstLine="709"/>
        <w:jc w:val="both"/>
        <w:rPr>
          <w:i/>
        </w:rPr>
      </w:pPr>
      <w:r w:rsidRPr="00BB24F9">
        <w:rPr>
          <w:i/>
          <w:highlight w:val="yellow"/>
        </w:rPr>
        <w:t xml:space="preserve">Научные и учебные </w:t>
      </w:r>
      <w:r w:rsidRPr="00BF2DCB">
        <w:rPr>
          <w:b/>
          <w:i/>
          <w:highlight w:val="yellow"/>
        </w:rPr>
        <w:t>электронные издания</w:t>
      </w:r>
      <w:r w:rsidRPr="00BB24F9">
        <w:rPr>
          <w:i/>
          <w:highlight w:val="yellow"/>
        </w:rPr>
        <w:t xml:space="preserve"> приравниваются к опубликованным при наличии </w:t>
      </w:r>
      <w:r w:rsidRPr="00BF2DCB">
        <w:rPr>
          <w:b/>
          <w:i/>
          <w:highlight w:val="yellow"/>
        </w:rPr>
        <w:t>государственной регистрации</w:t>
      </w:r>
      <w:r w:rsidRPr="00BB24F9">
        <w:rPr>
          <w:i/>
          <w:highlight w:val="yellow"/>
        </w:rPr>
        <w:t xml:space="preserve"> уполномоченной государственной организации</w:t>
      </w:r>
      <w:r w:rsidRPr="00E70248">
        <w:rPr>
          <w:i/>
        </w:rPr>
        <w:t>.</w:t>
      </w:r>
    </w:p>
    <w:p w:rsidR="00840444" w:rsidRPr="00E70248" w:rsidRDefault="00A976FE" w:rsidP="00087393">
      <w:pPr>
        <w:pStyle w:val="Default"/>
        <w:ind w:firstLine="510"/>
        <w:jc w:val="both"/>
        <w:rPr>
          <w:i/>
        </w:rPr>
      </w:pPr>
      <w:r w:rsidRPr="00E70248">
        <w:rPr>
          <w:i/>
        </w:rPr>
        <w:t xml:space="preserve">4. </w:t>
      </w:r>
      <w:r w:rsidR="00087393" w:rsidRPr="00E70248">
        <w:rPr>
          <w:i/>
        </w:rPr>
        <w:t xml:space="preserve">В </w:t>
      </w:r>
      <w:r w:rsidR="00087393" w:rsidRPr="00E70248">
        <w:rPr>
          <w:b/>
          <w:i/>
        </w:rPr>
        <w:t>графе 4</w:t>
      </w:r>
      <w:r w:rsidR="00087393" w:rsidRPr="00E70248">
        <w:rPr>
          <w:i/>
        </w:rPr>
        <w:t xml:space="preserve"> конкретизируются место и время публикации (издательство, номер или серия периодического издания, год); дается характеристика сборников (межвузовский, тематический, </w:t>
      </w:r>
      <w:proofErr w:type="spellStart"/>
      <w:r w:rsidR="00087393" w:rsidRPr="00E70248">
        <w:rPr>
          <w:i/>
        </w:rPr>
        <w:t>внутривузовский</w:t>
      </w:r>
      <w:proofErr w:type="spellEnd"/>
      <w:r w:rsidR="00087393" w:rsidRPr="00E70248">
        <w:rPr>
          <w:i/>
        </w:rPr>
        <w:t>), место и год их издания; указывается тематика, категория, место и год проведения научных и методических конференций, си</w:t>
      </w:r>
      <w:r w:rsidR="00840444" w:rsidRPr="00E70248">
        <w:rPr>
          <w:i/>
        </w:rPr>
        <w:t>мпозиумов, семинаров и съездов.</w:t>
      </w:r>
    </w:p>
    <w:p w:rsidR="00840444" w:rsidRPr="00E70248" w:rsidRDefault="00087393" w:rsidP="00087393">
      <w:pPr>
        <w:pStyle w:val="Default"/>
        <w:ind w:firstLine="510"/>
        <w:jc w:val="both"/>
        <w:rPr>
          <w:i/>
        </w:rPr>
      </w:pPr>
      <w:r w:rsidRPr="00E70248">
        <w:rPr>
          <w:i/>
        </w:rPr>
        <w:t>В материалах, в которых содержатся тезисы доклада (выступления, сообщения): международные, всероссийские, региональные, отраслевые, межотраслевые, краевые, областные, межвузовские, вузовские (научно-педагогических работников, молодых специалистов, студентов); место депонирования рукописей (организация), номер государственной регистрации, год депонирования, издание, где аннотирована депонированная работа; номер диплома на открытие, авторского свидетельства на изобретение, свидетельства на промышленный образец, дата выдачи; номер патента и дата выдачи; номер регистрации и дата оформления лицензии, информацио</w:t>
      </w:r>
      <w:r w:rsidR="00840444" w:rsidRPr="00E70248">
        <w:rPr>
          <w:i/>
        </w:rPr>
        <w:t>нной карты, алгоритма, проекта.</w:t>
      </w:r>
    </w:p>
    <w:p w:rsidR="00087393" w:rsidRPr="00E70248" w:rsidRDefault="00087393" w:rsidP="00087393">
      <w:pPr>
        <w:pStyle w:val="Default"/>
        <w:ind w:firstLine="510"/>
        <w:jc w:val="both"/>
        <w:rPr>
          <w:i/>
        </w:rPr>
      </w:pPr>
      <w:r w:rsidRPr="0032108A">
        <w:rPr>
          <w:i/>
          <w:highlight w:val="yellow"/>
        </w:rPr>
        <w:t>Для электронных изданий выпускные данные</w:t>
      </w:r>
      <w:r w:rsidRPr="00E70248">
        <w:rPr>
          <w:i/>
        </w:rPr>
        <w:t>: наименование издателя, наименование изготовителя, номер лицензии на издательскую деятельность и дату её выдачи (для непериодических электронных изданий), регистрационный номер и регистрирующий орган (для перио</w:t>
      </w:r>
      <w:r w:rsidR="00840444" w:rsidRPr="00E70248">
        <w:rPr>
          <w:i/>
        </w:rPr>
        <w:t>дических электронных изданий).</w:t>
      </w:r>
    </w:p>
    <w:p w:rsidR="00087393" w:rsidRPr="00E70248" w:rsidRDefault="00087393" w:rsidP="00A51E6B">
      <w:pPr>
        <w:pStyle w:val="Default"/>
        <w:ind w:firstLine="510"/>
        <w:jc w:val="both"/>
        <w:rPr>
          <w:i/>
        </w:rPr>
      </w:pPr>
      <w:r w:rsidRPr="00E70248">
        <w:rPr>
          <w:i/>
        </w:rPr>
        <w:t xml:space="preserve">Все данные приводятся в соответствии с правилами библиографического описания документов. </w:t>
      </w:r>
    </w:p>
    <w:p w:rsidR="00087393" w:rsidRPr="00E70248" w:rsidRDefault="00024573" w:rsidP="00087393">
      <w:pPr>
        <w:pStyle w:val="Default"/>
        <w:ind w:firstLine="510"/>
        <w:jc w:val="both"/>
        <w:rPr>
          <w:i/>
        </w:rPr>
      </w:pPr>
      <w:r w:rsidRPr="00E70248">
        <w:rPr>
          <w:i/>
        </w:rPr>
        <w:t xml:space="preserve">5. </w:t>
      </w:r>
      <w:r w:rsidR="00087393" w:rsidRPr="00E70248">
        <w:rPr>
          <w:i/>
        </w:rPr>
        <w:t xml:space="preserve">В </w:t>
      </w:r>
      <w:r w:rsidR="00087393" w:rsidRPr="00E70248">
        <w:rPr>
          <w:b/>
          <w:i/>
        </w:rPr>
        <w:t>графе 5</w:t>
      </w:r>
      <w:r w:rsidR="00087393" w:rsidRPr="00E70248">
        <w:rPr>
          <w:i/>
        </w:rPr>
        <w:t xml:space="preserve"> указывается количество печатных листов (</w:t>
      </w:r>
      <w:proofErr w:type="spellStart"/>
      <w:r w:rsidR="00087393" w:rsidRPr="00E70248">
        <w:rPr>
          <w:i/>
        </w:rPr>
        <w:t>п.л</w:t>
      </w:r>
      <w:proofErr w:type="spellEnd"/>
      <w:r w:rsidR="00087393" w:rsidRPr="00E70248">
        <w:rPr>
          <w:i/>
        </w:rPr>
        <w:t>.) или страниц (с.) публикаций (</w:t>
      </w:r>
      <w:r w:rsidR="00087393" w:rsidRPr="0032108A">
        <w:rPr>
          <w:i/>
          <w:highlight w:val="yellow"/>
        </w:rPr>
        <w:t>дробью:</w:t>
      </w:r>
      <w:r w:rsidR="00087393" w:rsidRPr="00E70248">
        <w:rPr>
          <w:i/>
        </w:rPr>
        <w:t xml:space="preserve"> в числителе - общий объем, в знаменателе - объем, принадлежащий соискателю). Для электронных изданий объем в мегабайтах (Мб), продолжительность звуковых и видеофрагментов </w:t>
      </w:r>
      <w:r w:rsidRPr="00E70248">
        <w:rPr>
          <w:i/>
        </w:rPr>
        <w:t>в минутах</w:t>
      </w:r>
      <w:r w:rsidR="00840444" w:rsidRPr="00E70248">
        <w:rPr>
          <w:i/>
        </w:rPr>
        <w:t>.</w:t>
      </w:r>
    </w:p>
    <w:p w:rsidR="00087393" w:rsidRPr="00E70248" w:rsidRDefault="00427EDC" w:rsidP="00087393">
      <w:pPr>
        <w:pStyle w:val="Default"/>
        <w:ind w:firstLine="510"/>
        <w:jc w:val="both"/>
        <w:rPr>
          <w:i/>
        </w:rPr>
      </w:pPr>
      <w:r w:rsidRPr="00E70248">
        <w:rPr>
          <w:i/>
        </w:rPr>
        <w:lastRenderedPageBreak/>
        <w:t xml:space="preserve">6. </w:t>
      </w:r>
      <w:r w:rsidR="00087393" w:rsidRPr="00E70248">
        <w:rPr>
          <w:i/>
        </w:rPr>
        <w:t xml:space="preserve">В </w:t>
      </w:r>
      <w:r w:rsidR="00087393" w:rsidRPr="00E70248">
        <w:rPr>
          <w:b/>
          <w:i/>
        </w:rPr>
        <w:t>графе 6</w:t>
      </w:r>
      <w:r w:rsidR="00087393" w:rsidRPr="00E70248">
        <w:rPr>
          <w:i/>
        </w:rPr>
        <w:t xml:space="preserve"> перечисляются фамилии и инициалы соавторов в порядке их участия в работе. Из состава больших авторских коллективов приводятся фамилии первых пяти человек, после чего проставляется "и другие, всего __человек". </w:t>
      </w:r>
    </w:p>
    <w:p w:rsidR="00087393" w:rsidRPr="00E70248" w:rsidRDefault="00427EDC" w:rsidP="00087393">
      <w:pPr>
        <w:pStyle w:val="Default"/>
        <w:ind w:firstLine="567"/>
        <w:jc w:val="both"/>
        <w:rPr>
          <w:i/>
        </w:rPr>
      </w:pPr>
      <w:r w:rsidRPr="00E70248">
        <w:rPr>
          <w:i/>
        </w:rPr>
        <w:t>7</w:t>
      </w:r>
      <w:r w:rsidR="00087393" w:rsidRPr="00E70248">
        <w:rPr>
          <w:i/>
        </w:rPr>
        <w:t xml:space="preserve">. Работы, находящиеся в печати, положительные решения по заявкам на выдачу патентов и прочие не включаются. Не относятся к научным работам и учебным изданиям газетные статьи и другие публикации популярного характера. </w:t>
      </w:r>
    </w:p>
    <w:p w:rsidR="00087393" w:rsidRDefault="00E66459" w:rsidP="00087393">
      <w:pPr>
        <w:ind w:firstLine="567"/>
        <w:jc w:val="both"/>
        <w:rPr>
          <w:i/>
        </w:rPr>
      </w:pPr>
      <w:r w:rsidRPr="00E70248">
        <w:rPr>
          <w:i/>
        </w:rPr>
        <w:t>8</w:t>
      </w:r>
      <w:r w:rsidR="00087393" w:rsidRPr="00E70248">
        <w:rPr>
          <w:i/>
        </w:rPr>
        <w:t>. Итоговые отчеты о проведении научно-исследовательских работ могут быть представлены отдельным списком по вышеуказанной форме.</w:t>
      </w:r>
    </w:p>
    <w:p w:rsidR="00BF2DCB" w:rsidRDefault="00BF2DCB" w:rsidP="00087393">
      <w:pPr>
        <w:ind w:firstLine="567"/>
        <w:jc w:val="both"/>
        <w:rPr>
          <w:i/>
        </w:rPr>
      </w:pPr>
    </w:p>
    <w:p w:rsidR="00C915FD" w:rsidRDefault="00C915FD" w:rsidP="00087393">
      <w:pPr>
        <w:ind w:firstLine="567"/>
        <w:jc w:val="both"/>
        <w:rPr>
          <w:i/>
        </w:rPr>
      </w:pPr>
    </w:p>
    <w:sectPr w:rsidR="00C915FD" w:rsidSect="00096629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CDC"/>
    <w:rsid w:val="00014827"/>
    <w:rsid w:val="00024573"/>
    <w:rsid w:val="00052093"/>
    <w:rsid w:val="00087393"/>
    <w:rsid w:val="00096629"/>
    <w:rsid w:val="000A692B"/>
    <w:rsid w:val="000B53A7"/>
    <w:rsid w:val="000E5B0F"/>
    <w:rsid w:val="000E69AD"/>
    <w:rsid w:val="00152E69"/>
    <w:rsid w:val="001C154F"/>
    <w:rsid w:val="001D075E"/>
    <w:rsid w:val="001D435D"/>
    <w:rsid w:val="001E2F54"/>
    <w:rsid w:val="001F20D7"/>
    <w:rsid w:val="00200E36"/>
    <w:rsid w:val="002277AB"/>
    <w:rsid w:val="0027127A"/>
    <w:rsid w:val="00291FC1"/>
    <w:rsid w:val="002938DA"/>
    <w:rsid w:val="00295F28"/>
    <w:rsid w:val="002C1D36"/>
    <w:rsid w:val="002E633F"/>
    <w:rsid w:val="0032108A"/>
    <w:rsid w:val="003219C8"/>
    <w:rsid w:val="003404CF"/>
    <w:rsid w:val="00341C93"/>
    <w:rsid w:val="0037350F"/>
    <w:rsid w:val="0037666E"/>
    <w:rsid w:val="003B13F3"/>
    <w:rsid w:val="003B5FE4"/>
    <w:rsid w:val="003C6CDC"/>
    <w:rsid w:val="003C6D2C"/>
    <w:rsid w:val="003D3270"/>
    <w:rsid w:val="00402DA8"/>
    <w:rsid w:val="00420160"/>
    <w:rsid w:val="00427EDC"/>
    <w:rsid w:val="00461674"/>
    <w:rsid w:val="00463961"/>
    <w:rsid w:val="00491A87"/>
    <w:rsid w:val="004D24D4"/>
    <w:rsid w:val="004D4E03"/>
    <w:rsid w:val="004E4D78"/>
    <w:rsid w:val="00590D2E"/>
    <w:rsid w:val="005B42AA"/>
    <w:rsid w:val="005B49CB"/>
    <w:rsid w:val="005C5B54"/>
    <w:rsid w:val="005D78CF"/>
    <w:rsid w:val="005E0201"/>
    <w:rsid w:val="005E05CE"/>
    <w:rsid w:val="006263C5"/>
    <w:rsid w:val="00687133"/>
    <w:rsid w:val="006F3911"/>
    <w:rsid w:val="007517FB"/>
    <w:rsid w:val="007918ED"/>
    <w:rsid w:val="007C28BA"/>
    <w:rsid w:val="007F11DA"/>
    <w:rsid w:val="00832AFD"/>
    <w:rsid w:val="00840444"/>
    <w:rsid w:val="008738A5"/>
    <w:rsid w:val="0088616E"/>
    <w:rsid w:val="00893735"/>
    <w:rsid w:val="00896C3D"/>
    <w:rsid w:val="008D0DE4"/>
    <w:rsid w:val="008D47EA"/>
    <w:rsid w:val="008E1261"/>
    <w:rsid w:val="00926100"/>
    <w:rsid w:val="009646F2"/>
    <w:rsid w:val="00982DD1"/>
    <w:rsid w:val="00982F3F"/>
    <w:rsid w:val="009B76F4"/>
    <w:rsid w:val="009C3DEE"/>
    <w:rsid w:val="009D69BA"/>
    <w:rsid w:val="009E4B65"/>
    <w:rsid w:val="00A0247F"/>
    <w:rsid w:val="00A12807"/>
    <w:rsid w:val="00A2387D"/>
    <w:rsid w:val="00A51E6B"/>
    <w:rsid w:val="00A635A1"/>
    <w:rsid w:val="00A94732"/>
    <w:rsid w:val="00A976FE"/>
    <w:rsid w:val="00AB1349"/>
    <w:rsid w:val="00AC7238"/>
    <w:rsid w:val="00B13995"/>
    <w:rsid w:val="00B42C8D"/>
    <w:rsid w:val="00B45347"/>
    <w:rsid w:val="00B55234"/>
    <w:rsid w:val="00B945C4"/>
    <w:rsid w:val="00BB24F9"/>
    <w:rsid w:val="00BB69E7"/>
    <w:rsid w:val="00BF2DCB"/>
    <w:rsid w:val="00C30D49"/>
    <w:rsid w:val="00C35FC2"/>
    <w:rsid w:val="00C54149"/>
    <w:rsid w:val="00C57DBF"/>
    <w:rsid w:val="00C915FD"/>
    <w:rsid w:val="00CB2C28"/>
    <w:rsid w:val="00D03D0B"/>
    <w:rsid w:val="00D056BD"/>
    <w:rsid w:val="00D67E3C"/>
    <w:rsid w:val="00D77B10"/>
    <w:rsid w:val="00DD42C3"/>
    <w:rsid w:val="00DE1FB8"/>
    <w:rsid w:val="00E10988"/>
    <w:rsid w:val="00E2588D"/>
    <w:rsid w:val="00E66459"/>
    <w:rsid w:val="00E70248"/>
    <w:rsid w:val="00E974CA"/>
    <w:rsid w:val="00EC7F26"/>
    <w:rsid w:val="00EE06C1"/>
    <w:rsid w:val="00F030CA"/>
    <w:rsid w:val="00F25C52"/>
    <w:rsid w:val="00F32644"/>
    <w:rsid w:val="00F35BBE"/>
    <w:rsid w:val="00FA5C83"/>
    <w:rsid w:val="00FD5515"/>
    <w:rsid w:val="00FE3BE0"/>
    <w:rsid w:val="00FF5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9AF06"/>
  <w15:docId w15:val="{C0C14651-461A-4ED7-925F-71036B8B3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E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00E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096629"/>
    <w:pPr>
      <w:ind w:left="720"/>
      <w:contextualSpacing/>
    </w:pPr>
  </w:style>
  <w:style w:type="paragraph" w:customStyle="1" w:styleId="2">
    <w:name w:val="Знак Знак2"/>
    <w:basedOn w:val="a"/>
    <w:rsid w:val="00491A8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2938D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38DA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BF2DCB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F2DCB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F2D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F2DCB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F2DC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F25C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58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D0715E-62A2-4BAB-AA9A-C0EC1911F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1</Pages>
  <Words>1024</Words>
  <Characters>5842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Evgeniya L. Danilevskaya</dc:creator>
  <cp:keywords/>
  <dc:description/>
  <cp:lastModifiedBy>Кирина Валерия Дмитриевна</cp:lastModifiedBy>
  <cp:revision>118</cp:revision>
  <cp:lastPrinted>2019-07-25T05:37:00Z</cp:lastPrinted>
  <dcterms:created xsi:type="dcterms:W3CDTF">2014-05-26T03:57:00Z</dcterms:created>
  <dcterms:modified xsi:type="dcterms:W3CDTF">2022-11-16T04:30:00Z</dcterms:modified>
</cp:coreProperties>
</file>