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79A9" w14:textId="77777777" w:rsidR="006C168F" w:rsidRPr="001C168E" w:rsidRDefault="000A7B8B" w:rsidP="006C16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168E">
        <w:rPr>
          <w:rFonts w:ascii="Arial" w:hAnsi="Arial" w:cs="Arial"/>
          <w:b/>
          <w:bCs/>
        </w:rPr>
        <w:t xml:space="preserve">Соглашение </w:t>
      </w:r>
      <w:r w:rsidR="006C168F" w:rsidRPr="001C168E">
        <w:rPr>
          <w:rFonts w:ascii="Arial" w:hAnsi="Arial" w:cs="Arial"/>
          <w:b/>
          <w:bCs/>
        </w:rPr>
        <w:t xml:space="preserve">о сотрудничестве № </w:t>
      </w:r>
      <w:r w:rsidR="006C168F" w:rsidRPr="001C168E">
        <w:rPr>
          <w:rFonts w:ascii="Arial" w:hAnsi="Arial" w:cs="Arial"/>
          <w:bCs/>
        </w:rPr>
        <w:t>______</w:t>
      </w:r>
    </w:p>
    <w:p w14:paraId="62CC1F9C" w14:textId="77777777" w:rsidR="006C168F" w:rsidRPr="001C168E" w:rsidRDefault="00B67D42" w:rsidP="007C621D">
      <w:pPr>
        <w:spacing w:after="0" w:line="240" w:lineRule="auto"/>
        <w:jc w:val="center"/>
        <w:rPr>
          <w:rFonts w:ascii="Arial" w:hAnsi="Arial" w:cs="Arial"/>
        </w:rPr>
      </w:pPr>
      <w:r w:rsidRPr="001C168E">
        <w:rPr>
          <w:rFonts w:ascii="Arial" w:hAnsi="Arial" w:cs="Arial"/>
        </w:rPr>
        <w:t>м</w:t>
      </w:r>
      <w:r w:rsidR="004D5453" w:rsidRPr="001C168E">
        <w:rPr>
          <w:rFonts w:ascii="Arial" w:hAnsi="Arial" w:cs="Arial"/>
        </w:rPr>
        <w:t>ежду</w:t>
      </w:r>
      <w:r w:rsidRPr="001C168E">
        <w:rPr>
          <w:rFonts w:ascii="Arial" w:hAnsi="Arial" w:cs="Arial"/>
        </w:rPr>
        <w:t xml:space="preserve"> ________________________________________________________________</w:t>
      </w:r>
      <w:r w:rsidR="003757E7" w:rsidRPr="001C168E">
        <w:rPr>
          <w:rFonts w:ascii="Arial" w:hAnsi="Arial" w:cs="Arial"/>
        </w:rPr>
        <w:t xml:space="preserve"> </w:t>
      </w:r>
      <w:r w:rsidR="004D5453" w:rsidRPr="001C168E">
        <w:rPr>
          <w:rFonts w:ascii="Arial" w:hAnsi="Arial" w:cs="Arial"/>
        </w:rPr>
        <w:t xml:space="preserve"> </w:t>
      </w:r>
      <w:r w:rsidR="006C168F" w:rsidRPr="001C168E">
        <w:rPr>
          <w:rFonts w:ascii="Arial" w:hAnsi="Arial" w:cs="Arial"/>
        </w:rPr>
        <w:t>и федеральным государственным автономным образовательным учреждением высшего образования «Национальный исследовательский Томский политехнический университет»</w:t>
      </w:r>
      <w:r w:rsidR="004B45E2" w:rsidRPr="001C168E">
        <w:rPr>
          <w:rFonts w:ascii="Arial" w:hAnsi="Arial" w:cs="Arial"/>
        </w:rPr>
        <w:t xml:space="preserve"> (ФГАОУ ВО НИ ТПУ)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C621D" w:rsidRPr="001C168E" w14:paraId="52EDCFAD" w14:textId="77777777" w:rsidTr="007C621D">
        <w:tc>
          <w:tcPr>
            <w:tcW w:w="4672" w:type="dxa"/>
          </w:tcPr>
          <w:p w14:paraId="4BE58DFF" w14:textId="77777777" w:rsidR="007C621D" w:rsidRPr="001C168E" w:rsidRDefault="007C621D" w:rsidP="007C621D">
            <w:pPr>
              <w:spacing w:before="120"/>
              <w:ind w:hanging="108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г. ________________</w:t>
            </w:r>
          </w:p>
        </w:tc>
        <w:tc>
          <w:tcPr>
            <w:tcW w:w="4672" w:type="dxa"/>
          </w:tcPr>
          <w:p w14:paraId="40853FCF" w14:textId="77777777" w:rsidR="007C621D" w:rsidRPr="001C168E" w:rsidRDefault="007C621D" w:rsidP="007C621D">
            <w:pPr>
              <w:spacing w:before="120"/>
              <w:ind w:right="-113"/>
              <w:jc w:val="right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«___» ____________20___ г.</w:t>
            </w:r>
          </w:p>
        </w:tc>
      </w:tr>
    </w:tbl>
    <w:p w14:paraId="0844F3C5" w14:textId="77777777" w:rsidR="006C168F" w:rsidRPr="001C168E" w:rsidRDefault="008564DE" w:rsidP="006C168F">
      <w:pPr>
        <w:ind w:firstLine="708"/>
        <w:jc w:val="both"/>
        <w:rPr>
          <w:rFonts w:ascii="Arial" w:hAnsi="Arial" w:cs="Arial"/>
        </w:rPr>
      </w:pPr>
      <w:r w:rsidRPr="001C168E">
        <w:rPr>
          <w:rFonts w:ascii="Arial" w:hAnsi="Arial" w:cs="Arial"/>
        </w:rPr>
        <w:br/>
      </w:r>
      <w:r w:rsidR="006C168F" w:rsidRPr="001C168E">
        <w:rPr>
          <w:rFonts w:ascii="Arial" w:hAnsi="Arial" w:cs="Arial"/>
        </w:rPr>
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</w:r>
      <w:r w:rsidR="003757E7" w:rsidRPr="001C168E">
        <w:rPr>
          <w:rFonts w:ascii="Arial" w:hAnsi="Arial" w:cs="Arial"/>
        </w:rPr>
        <w:t xml:space="preserve"> (ФГАОУ ВО НИ ТПУ)</w:t>
      </w:r>
      <w:r w:rsidR="006C168F" w:rsidRPr="001C168E">
        <w:rPr>
          <w:rFonts w:ascii="Arial" w:hAnsi="Arial" w:cs="Arial"/>
        </w:rPr>
        <w:t>, именуемое в дальнейшем «Университет», в лиц</w:t>
      </w:r>
      <w:r w:rsidR="003757E7" w:rsidRPr="001C168E">
        <w:rPr>
          <w:rFonts w:ascii="Arial" w:hAnsi="Arial" w:cs="Arial"/>
        </w:rPr>
        <w:t>е</w:t>
      </w:r>
      <w:r w:rsidR="009B0375" w:rsidRPr="001C168E">
        <w:rPr>
          <w:rFonts w:ascii="Arial" w:hAnsi="Arial" w:cs="Arial"/>
        </w:rPr>
        <w:t xml:space="preserve"> _________________________________________________________________, </w:t>
      </w:r>
      <w:r w:rsidR="009B0375" w:rsidRPr="001C168E">
        <w:rPr>
          <w:rFonts w:ascii="Arial" w:hAnsi="Arial" w:cs="Arial"/>
        </w:rPr>
        <w:br/>
      </w:r>
      <w:r w:rsidR="006C168F" w:rsidRPr="001C168E">
        <w:rPr>
          <w:rFonts w:ascii="Arial" w:hAnsi="Arial" w:cs="Arial"/>
        </w:rPr>
        <w:t xml:space="preserve"> </w:t>
      </w:r>
      <w:r w:rsidR="00205C10" w:rsidRPr="001C168E">
        <w:rPr>
          <w:rFonts w:ascii="Arial" w:hAnsi="Arial" w:cs="Arial"/>
        </w:rPr>
        <w:t>действующего</w:t>
      </w:r>
      <w:r w:rsidR="006C168F" w:rsidRPr="001C168E">
        <w:rPr>
          <w:rFonts w:ascii="Arial" w:hAnsi="Arial" w:cs="Arial"/>
        </w:rPr>
        <w:t xml:space="preserve"> на основании </w:t>
      </w:r>
      <w:r w:rsidR="009B0375" w:rsidRPr="001C168E">
        <w:rPr>
          <w:rFonts w:ascii="Arial" w:hAnsi="Arial" w:cs="Arial"/>
        </w:rPr>
        <w:t>__</w:t>
      </w:r>
      <w:r w:rsidR="00E10A50" w:rsidRPr="001C168E">
        <w:rPr>
          <w:rFonts w:ascii="Arial" w:hAnsi="Arial" w:cs="Arial"/>
        </w:rPr>
        <w:t>_________</w:t>
      </w:r>
      <w:r w:rsidR="009B0375" w:rsidRPr="001C168E">
        <w:rPr>
          <w:rFonts w:ascii="Arial" w:hAnsi="Arial" w:cs="Arial"/>
        </w:rPr>
        <w:t>_____________</w:t>
      </w:r>
      <w:r w:rsidR="006C168F" w:rsidRPr="001C168E">
        <w:rPr>
          <w:rFonts w:ascii="Arial" w:hAnsi="Arial" w:cs="Arial"/>
        </w:rPr>
        <w:t xml:space="preserve">, с одной стороны и </w:t>
      </w:r>
      <w:r w:rsidR="009B0375" w:rsidRPr="001C168E">
        <w:rPr>
          <w:rFonts w:ascii="Arial" w:hAnsi="Arial" w:cs="Arial"/>
        </w:rPr>
        <w:t>__________________________________________________</w:t>
      </w:r>
      <w:r w:rsidR="006C168F" w:rsidRPr="001C168E">
        <w:rPr>
          <w:rFonts w:ascii="Arial" w:hAnsi="Arial" w:cs="Arial"/>
          <w:color w:val="000000"/>
          <w:lang w:eastAsia="ar-SA"/>
        </w:rPr>
        <w:t>,</w:t>
      </w:r>
      <w:r w:rsidR="006C168F" w:rsidRPr="001C168E">
        <w:rPr>
          <w:rFonts w:ascii="Arial" w:hAnsi="Arial" w:cs="Arial"/>
          <w:lang w:eastAsia="ar-SA"/>
        </w:rPr>
        <w:t xml:space="preserve"> именуемое в дальнейшем «Организация», в лице</w:t>
      </w:r>
      <w:r w:rsidR="009B0375" w:rsidRPr="001C168E">
        <w:rPr>
          <w:rFonts w:ascii="Arial" w:hAnsi="Arial" w:cs="Arial"/>
          <w:lang w:eastAsia="ar-SA"/>
        </w:rPr>
        <w:t>_________________________________________________________________</w:t>
      </w:r>
      <w:r w:rsidR="006C168F" w:rsidRPr="001C168E">
        <w:rPr>
          <w:rFonts w:ascii="Arial" w:hAnsi="Arial" w:cs="Arial"/>
          <w:lang w:eastAsia="ar-SA"/>
        </w:rPr>
        <w:t xml:space="preserve"> </w:t>
      </w:r>
      <w:r w:rsidR="00641828" w:rsidRPr="001C168E">
        <w:rPr>
          <w:rFonts w:ascii="Arial" w:hAnsi="Arial" w:cs="Arial"/>
        </w:rPr>
        <w:t>действующего на основании ________________________,</w:t>
      </w:r>
      <w:r w:rsidR="006C168F" w:rsidRPr="001C168E">
        <w:rPr>
          <w:rFonts w:ascii="Arial" w:hAnsi="Arial" w:cs="Arial"/>
          <w:lang w:eastAsia="ar-SA"/>
        </w:rPr>
        <w:t xml:space="preserve"> с другой стороны</w:t>
      </w:r>
      <w:r w:rsidR="006C168F" w:rsidRPr="001C168E">
        <w:rPr>
          <w:rFonts w:ascii="Arial" w:hAnsi="Arial" w:cs="Arial"/>
        </w:rPr>
        <w:t xml:space="preserve">, при совместном упоминании именуемые в дальнейшем «Стороны», стремясь к развитию всестороннего сотрудничества между Сторонами, заключили </w:t>
      </w:r>
      <w:r w:rsidR="000A7B8B" w:rsidRPr="001C168E">
        <w:rPr>
          <w:rFonts w:ascii="Arial" w:hAnsi="Arial" w:cs="Arial"/>
        </w:rPr>
        <w:t xml:space="preserve">настоящие соглашение </w:t>
      </w:r>
      <w:r w:rsidR="006C168F" w:rsidRPr="001C168E">
        <w:rPr>
          <w:rFonts w:ascii="Arial" w:hAnsi="Arial" w:cs="Arial"/>
        </w:rPr>
        <w:t>о нижеследующем:</w:t>
      </w:r>
    </w:p>
    <w:p w14:paraId="584890D3" w14:textId="77777777" w:rsidR="006C168F" w:rsidRPr="001C168E" w:rsidRDefault="006C168F" w:rsidP="008564D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714" w:hanging="357"/>
        <w:jc w:val="center"/>
        <w:rPr>
          <w:rFonts w:ascii="Arial" w:hAnsi="Arial" w:cs="Arial"/>
          <w:b/>
          <w:bCs/>
        </w:rPr>
      </w:pPr>
      <w:r w:rsidRPr="001C168E">
        <w:rPr>
          <w:rFonts w:ascii="Arial" w:hAnsi="Arial" w:cs="Arial"/>
          <w:b/>
          <w:bCs/>
        </w:rPr>
        <w:t xml:space="preserve">Предмет </w:t>
      </w:r>
      <w:r w:rsidR="000A7B8B" w:rsidRPr="001C168E">
        <w:rPr>
          <w:rFonts w:ascii="Arial" w:hAnsi="Arial" w:cs="Arial"/>
          <w:b/>
          <w:bCs/>
        </w:rPr>
        <w:t>соглашения</w:t>
      </w:r>
    </w:p>
    <w:p w14:paraId="72E8DAB2" w14:textId="77777777" w:rsidR="006C168F" w:rsidRPr="001C168E" w:rsidRDefault="006C168F" w:rsidP="003D7465">
      <w:pPr>
        <w:pStyle w:val="a7"/>
        <w:numPr>
          <w:ilvl w:val="1"/>
          <w:numId w:val="19"/>
        </w:numPr>
        <w:tabs>
          <w:tab w:val="left" w:pos="1560"/>
        </w:tabs>
        <w:autoSpaceDN w:val="0"/>
        <w:spacing w:after="0"/>
        <w:ind w:left="0" w:firstLine="709"/>
        <w:jc w:val="both"/>
        <w:rPr>
          <w:rFonts w:ascii="Arial" w:hAnsi="Arial" w:cs="Arial"/>
        </w:rPr>
      </w:pPr>
      <w:r w:rsidRPr="001C168E">
        <w:rPr>
          <w:rFonts w:ascii="Arial" w:hAnsi="Arial" w:cs="Arial"/>
        </w:rPr>
        <w:t xml:space="preserve">Предметом настоящего </w:t>
      </w:r>
      <w:r w:rsidR="000A7B8B" w:rsidRPr="001C168E">
        <w:rPr>
          <w:rFonts w:ascii="Arial" w:hAnsi="Arial" w:cs="Arial"/>
        </w:rPr>
        <w:t>соглашения является закрепление намерени</w:t>
      </w:r>
      <w:r w:rsidR="00A30900" w:rsidRPr="001C168E">
        <w:rPr>
          <w:rFonts w:ascii="Arial" w:hAnsi="Arial" w:cs="Arial"/>
        </w:rPr>
        <w:t>й</w:t>
      </w:r>
      <w:r w:rsidR="000A7B8B" w:rsidRPr="001C168E">
        <w:rPr>
          <w:rFonts w:ascii="Arial" w:hAnsi="Arial" w:cs="Arial"/>
        </w:rPr>
        <w:t xml:space="preserve"> сторон в </w:t>
      </w:r>
      <w:r w:rsidRPr="001C168E">
        <w:rPr>
          <w:rFonts w:ascii="Arial" w:hAnsi="Arial" w:cs="Arial"/>
        </w:rPr>
        <w:t>установлени</w:t>
      </w:r>
      <w:r w:rsidR="000A7B8B" w:rsidRPr="001C168E">
        <w:rPr>
          <w:rFonts w:ascii="Arial" w:hAnsi="Arial" w:cs="Arial"/>
        </w:rPr>
        <w:t>и</w:t>
      </w:r>
      <w:r w:rsidRPr="001C168E">
        <w:rPr>
          <w:rFonts w:ascii="Arial" w:hAnsi="Arial" w:cs="Arial"/>
        </w:rPr>
        <w:t xml:space="preserve"> и </w:t>
      </w:r>
      <w:r w:rsidR="00A30900" w:rsidRPr="001C168E">
        <w:rPr>
          <w:rFonts w:ascii="Arial" w:hAnsi="Arial" w:cs="Arial"/>
        </w:rPr>
        <w:t xml:space="preserve">развитии </w:t>
      </w:r>
      <w:r w:rsidRPr="001C168E">
        <w:rPr>
          <w:rFonts w:ascii="Arial" w:hAnsi="Arial" w:cs="Arial"/>
        </w:rPr>
        <w:t xml:space="preserve">партнерских отношений между </w:t>
      </w:r>
      <w:r w:rsidR="00641828" w:rsidRPr="001C168E">
        <w:rPr>
          <w:rFonts w:ascii="Arial" w:hAnsi="Arial" w:cs="Arial"/>
        </w:rPr>
        <w:t>Университетом и Организацией</w:t>
      </w:r>
      <w:r w:rsidR="00A30900" w:rsidRPr="001C168E">
        <w:rPr>
          <w:rFonts w:ascii="Arial" w:hAnsi="Arial" w:cs="Arial"/>
        </w:rPr>
        <w:t>.</w:t>
      </w:r>
    </w:p>
    <w:p w14:paraId="6A1ADC04" w14:textId="77777777" w:rsidR="00C478A2" w:rsidRPr="001C168E" w:rsidRDefault="00C478A2" w:rsidP="003D7465">
      <w:pPr>
        <w:pStyle w:val="a7"/>
        <w:numPr>
          <w:ilvl w:val="1"/>
          <w:numId w:val="19"/>
        </w:numPr>
        <w:tabs>
          <w:tab w:val="left" w:pos="1560"/>
        </w:tabs>
        <w:autoSpaceDN w:val="0"/>
        <w:ind w:left="0" w:firstLine="709"/>
        <w:jc w:val="both"/>
        <w:rPr>
          <w:rFonts w:ascii="Arial" w:hAnsi="Arial" w:cs="Arial"/>
        </w:rPr>
      </w:pPr>
      <w:r w:rsidRPr="001C168E">
        <w:rPr>
          <w:rFonts w:ascii="Arial" w:hAnsi="Arial" w:cs="Arial"/>
        </w:rPr>
        <w:t xml:space="preserve">Стороны </w:t>
      </w:r>
      <w:r w:rsidR="008564DE" w:rsidRPr="001C168E">
        <w:rPr>
          <w:rFonts w:ascii="Arial" w:hAnsi="Arial" w:cs="Arial"/>
        </w:rPr>
        <w:t xml:space="preserve">в </w:t>
      </w:r>
      <w:r w:rsidRPr="001C168E">
        <w:rPr>
          <w:rFonts w:ascii="Arial" w:hAnsi="Arial" w:cs="Arial"/>
        </w:rPr>
        <w:t>рамках данного соглашения планируют совместно участвовать в реализации мероприятий, указанных в Плане мероприятий (Приложение № 1 к Соглашению). Все мероприятия, указанные в Плане</w:t>
      </w:r>
      <w:r w:rsidR="008564DE" w:rsidRPr="001C168E">
        <w:rPr>
          <w:rFonts w:ascii="Arial" w:hAnsi="Arial" w:cs="Arial"/>
        </w:rPr>
        <w:t xml:space="preserve"> мероприятий</w:t>
      </w:r>
      <w:r w:rsidRPr="001C168E">
        <w:rPr>
          <w:rFonts w:ascii="Arial" w:hAnsi="Arial" w:cs="Arial"/>
        </w:rPr>
        <w:t xml:space="preserve">, будут реализоваться сторонами настоящего Соглашения на основании отдельно заключенных </w:t>
      </w:r>
      <w:r w:rsidR="00E15165" w:rsidRPr="001C168E">
        <w:rPr>
          <w:rFonts w:ascii="Arial" w:hAnsi="Arial" w:cs="Arial"/>
        </w:rPr>
        <w:t xml:space="preserve">соглашений </w:t>
      </w:r>
      <w:r w:rsidRPr="001C168E">
        <w:rPr>
          <w:rFonts w:ascii="Arial" w:hAnsi="Arial" w:cs="Arial"/>
        </w:rPr>
        <w:t>в установленном законом порядке.</w:t>
      </w:r>
    </w:p>
    <w:p w14:paraId="23778150" w14:textId="77777777" w:rsidR="006C168F" w:rsidRPr="001C168E" w:rsidRDefault="006C168F" w:rsidP="008564D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714" w:hanging="357"/>
        <w:jc w:val="center"/>
        <w:rPr>
          <w:rFonts w:ascii="Arial" w:hAnsi="Arial" w:cs="Arial"/>
          <w:b/>
        </w:rPr>
      </w:pPr>
      <w:r w:rsidRPr="001C168E">
        <w:rPr>
          <w:rFonts w:ascii="Arial" w:hAnsi="Arial" w:cs="Arial"/>
          <w:b/>
        </w:rPr>
        <w:t>Основные направления сотрудничества</w:t>
      </w:r>
    </w:p>
    <w:p w14:paraId="3AA89734" w14:textId="77777777" w:rsidR="006C168F" w:rsidRPr="001C168E" w:rsidRDefault="006C168F" w:rsidP="003D7465">
      <w:pPr>
        <w:pStyle w:val="a7"/>
        <w:widowControl w:val="0"/>
        <w:numPr>
          <w:ilvl w:val="1"/>
          <w:numId w:val="20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hAnsi="Arial" w:cs="Arial"/>
          <w:b/>
        </w:rPr>
        <w:t>В области разработки, реализации и оценки основных и дополнительных образовательных программ</w:t>
      </w:r>
      <w:r w:rsidRPr="001C168E">
        <w:rPr>
          <w:rFonts w:ascii="Arial" w:hAnsi="Arial" w:cs="Arial"/>
        </w:rPr>
        <w:t xml:space="preserve"> Стороны </w:t>
      </w:r>
      <w:r w:rsidR="00E15165" w:rsidRPr="001C168E">
        <w:rPr>
          <w:rFonts w:ascii="Arial" w:hAnsi="Arial" w:cs="Arial"/>
        </w:rPr>
        <w:t>выражают готовность</w:t>
      </w:r>
      <w:r w:rsidR="00E15165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по взаимной договоренности:</w:t>
      </w:r>
    </w:p>
    <w:p w14:paraId="70BD881E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Реализовывать подготовку бакалавров, специалистов и магистров в соответствии с потребностями Организации по образовательным программам высшего образования, соответствующих федеральным государственным образовательным стандартам высшего образования.</w:t>
      </w:r>
    </w:p>
    <w:p w14:paraId="321BEC1F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Привлекать ведущих специалистов Организации для чтения лекций, ведения семинаров, консультаций и обсуждения содержания и методов обучения.</w:t>
      </w:r>
    </w:p>
    <w:p w14:paraId="743E3999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Привлекать высококвалифицированных специалистов Организации к работе в качестве руководителей и рецензентов выпускных квалификационных работ.</w:t>
      </w:r>
    </w:p>
    <w:p w14:paraId="1234A8B5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Реализовывать подготовку кадров высшей квалификации по программам подготовки научно-педагогических кадров в аспирантуре и кадров высшей научной квалификации в докторантуре Университета в соответствии с потребностями Организации. </w:t>
      </w:r>
    </w:p>
    <w:p w14:paraId="0938E0A1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Организовать систему совместного руководства аспирантами, обучающимися по программам подготовки научно-педагогических кадров в Университете. </w:t>
      </w:r>
    </w:p>
    <w:p w14:paraId="660E2ECB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Привлекать ведущих специалистов Организации к работе государственных экзаменационных комиссий в Университете.</w:t>
      </w:r>
    </w:p>
    <w:p w14:paraId="49260553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lastRenderedPageBreak/>
        <w:t>Реализовать дополнительные профессиональные программы повышения квалификации и профессиональной переподготовки работников Организации в Университете.</w:t>
      </w:r>
    </w:p>
    <w:p w14:paraId="52A72A5A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Совместно участвовать в разработке основных профессиональных образовательных программ (бакалавриата, специалитета, магистратуры, подготовки научно-педагогических кадров в аспирантуре) и дополнительных профессиональных образовательных программ (повышения квалификации и профессиональной переподготовки).</w:t>
      </w:r>
    </w:p>
    <w:p w14:paraId="7210996E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Совместно участвовать в разработке отраслевых квалификационных требований и профессиональных стандартов к специалистам по направлениям подготовки Университета.</w:t>
      </w:r>
    </w:p>
    <w:p w14:paraId="01DB0FE5" w14:textId="77777777" w:rsidR="006C168F" w:rsidRPr="001C168E" w:rsidRDefault="006C168F" w:rsidP="003D7465">
      <w:pPr>
        <w:pStyle w:val="a7"/>
        <w:widowControl w:val="0"/>
        <w:numPr>
          <w:ilvl w:val="2"/>
          <w:numId w:val="21"/>
        </w:numPr>
        <w:tabs>
          <w:tab w:val="left" w:pos="1560"/>
        </w:tabs>
        <w:suppressAutoHyphens/>
        <w:autoSpaceDE w:val="0"/>
        <w:spacing w:after="0"/>
        <w:ind w:left="0" w:firstLine="709"/>
        <w:contextualSpacing w:val="0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Использовать современные методики образовательного процесса и инновационные образовательные технологии при подготовке кадров.</w:t>
      </w:r>
    </w:p>
    <w:p w14:paraId="4BFD6C47" w14:textId="77777777" w:rsidR="006C168F" w:rsidRPr="001C168E" w:rsidRDefault="006C168F" w:rsidP="003D7465">
      <w:pPr>
        <w:pStyle w:val="a7"/>
        <w:widowControl w:val="0"/>
        <w:numPr>
          <w:ilvl w:val="1"/>
          <w:numId w:val="20"/>
        </w:numPr>
        <w:tabs>
          <w:tab w:val="left" w:pos="1560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eastAsia="Arial" w:hAnsi="Arial" w:cs="Arial"/>
          <w:b/>
          <w:color w:val="000000"/>
          <w:lang w:eastAsia="ar-SA"/>
        </w:rPr>
        <w:t>В области проведения практик и содействия студентам в их дальнейшем трудоустройстве</w:t>
      </w:r>
      <w:r w:rsidRPr="001C168E">
        <w:rPr>
          <w:rFonts w:ascii="Arial" w:eastAsia="Arial" w:hAnsi="Arial" w:cs="Arial"/>
          <w:color w:val="000000"/>
          <w:lang w:eastAsia="ar-SA"/>
        </w:rPr>
        <w:t xml:space="preserve"> Стороны </w:t>
      </w:r>
      <w:r w:rsidR="00E15165" w:rsidRPr="001C168E">
        <w:rPr>
          <w:rFonts w:ascii="Arial" w:hAnsi="Arial" w:cs="Arial"/>
        </w:rPr>
        <w:t>выражают готовность</w:t>
      </w:r>
      <w:r w:rsidR="00E15165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по взаимной договоренности:</w:t>
      </w:r>
    </w:p>
    <w:p w14:paraId="542FC074" w14:textId="77777777" w:rsidR="006C168F" w:rsidRPr="001C168E" w:rsidRDefault="006C168F" w:rsidP="003D7465">
      <w:pPr>
        <w:pStyle w:val="a7"/>
        <w:widowControl w:val="0"/>
        <w:numPr>
          <w:ilvl w:val="1"/>
          <w:numId w:val="22"/>
        </w:numPr>
        <w:tabs>
          <w:tab w:val="left" w:pos="1560"/>
        </w:tabs>
        <w:suppressAutoHyphens/>
        <w:autoSpaceDE w:val="0"/>
        <w:spacing w:after="0"/>
        <w:ind w:left="0" w:firstLine="709"/>
        <w:contextualSpacing w:val="0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Организовать прохождение студентами Университета всех видов практик на базе Организации.</w:t>
      </w:r>
    </w:p>
    <w:p w14:paraId="46F6F8C2" w14:textId="77777777" w:rsidR="006C168F" w:rsidRPr="001C168E" w:rsidRDefault="006C168F" w:rsidP="003D7465">
      <w:pPr>
        <w:pStyle w:val="a7"/>
        <w:widowControl w:val="0"/>
        <w:numPr>
          <w:ilvl w:val="1"/>
          <w:numId w:val="22"/>
        </w:numPr>
        <w:tabs>
          <w:tab w:val="left" w:pos="1560"/>
        </w:tabs>
        <w:suppressAutoHyphens/>
        <w:autoSpaceDE w:val="0"/>
        <w:spacing w:after="0"/>
        <w:ind w:left="0" w:firstLine="709"/>
        <w:contextualSpacing w:val="0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Совместно участвовать в проведении профориентационных мероприятий: ярмарок вакансий, дней карьеры, круглых столов, презентаций и др.</w:t>
      </w:r>
    </w:p>
    <w:p w14:paraId="0BB2036C" w14:textId="77777777" w:rsidR="006C168F" w:rsidRPr="001C168E" w:rsidRDefault="006C168F" w:rsidP="003D7465">
      <w:pPr>
        <w:pStyle w:val="a7"/>
        <w:widowControl w:val="0"/>
        <w:numPr>
          <w:ilvl w:val="1"/>
          <w:numId w:val="22"/>
        </w:numPr>
        <w:tabs>
          <w:tab w:val="left" w:pos="1560"/>
        </w:tabs>
        <w:suppressAutoHyphens/>
        <w:autoSpaceDE w:val="0"/>
        <w:spacing w:after="0"/>
        <w:ind w:left="0" w:firstLine="709"/>
        <w:contextualSpacing w:val="0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Осуществлять отбор специалистов с целью их дальнейшего трудоустройства после окончания обучения. </w:t>
      </w:r>
    </w:p>
    <w:p w14:paraId="4739EAA6" w14:textId="77777777" w:rsidR="006C168F" w:rsidRPr="001C168E" w:rsidRDefault="006C168F" w:rsidP="003D7465">
      <w:pPr>
        <w:pStyle w:val="a7"/>
        <w:widowControl w:val="0"/>
        <w:numPr>
          <w:ilvl w:val="1"/>
          <w:numId w:val="20"/>
        </w:numPr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eastAsia="Arial" w:hAnsi="Arial" w:cs="Arial"/>
          <w:b/>
          <w:color w:val="000000"/>
          <w:lang w:eastAsia="ar-SA"/>
        </w:rPr>
        <w:t xml:space="preserve">В научно-технической и технологической сфере </w:t>
      </w:r>
      <w:r w:rsidRPr="001C168E">
        <w:rPr>
          <w:rFonts w:ascii="Arial" w:eastAsia="Arial" w:hAnsi="Arial" w:cs="Arial"/>
          <w:color w:val="000000"/>
          <w:lang w:eastAsia="ar-SA"/>
        </w:rPr>
        <w:t>Стороны обязуются по взаимной договоренности:</w:t>
      </w:r>
    </w:p>
    <w:p w14:paraId="13EBC6C9" w14:textId="77777777" w:rsidR="006C168F" w:rsidRPr="001C168E" w:rsidRDefault="006C168F" w:rsidP="003D7465">
      <w:pPr>
        <w:pStyle w:val="a7"/>
        <w:widowControl w:val="0"/>
        <w:numPr>
          <w:ilvl w:val="0"/>
          <w:numId w:val="23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Формировать условия для эффективной совместной научной деятельности.</w:t>
      </w:r>
    </w:p>
    <w:p w14:paraId="5735D6BF" w14:textId="77777777" w:rsidR="006C168F" w:rsidRPr="001C168E" w:rsidRDefault="006C168F" w:rsidP="003D7465">
      <w:pPr>
        <w:pStyle w:val="a7"/>
        <w:widowControl w:val="0"/>
        <w:numPr>
          <w:ilvl w:val="0"/>
          <w:numId w:val="23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Проводить совместные научно-исследовательские, опытно-конструкторские и опытно-технологические работы в направлениях, представляющих взаимный интерес.</w:t>
      </w:r>
    </w:p>
    <w:p w14:paraId="477C5366" w14:textId="77777777" w:rsidR="006C168F" w:rsidRPr="001C168E" w:rsidRDefault="006C168F" w:rsidP="003D7465">
      <w:pPr>
        <w:pStyle w:val="a7"/>
        <w:widowControl w:val="0"/>
        <w:numPr>
          <w:ilvl w:val="0"/>
          <w:numId w:val="23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Готовить совместные предложения и проекты в международные и российские научные фонды, и программы.</w:t>
      </w:r>
    </w:p>
    <w:p w14:paraId="07984D1F" w14:textId="77777777" w:rsidR="006C168F" w:rsidRPr="001C168E" w:rsidRDefault="006C168F" w:rsidP="003D7465">
      <w:pPr>
        <w:pStyle w:val="a7"/>
        <w:widowControl w:val="0"/>
        <w:numPr>
          <w:ilvl w:val="0"/>
          <w:numId w:val="23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Совместно привлекать ведущих зарубежных ученых и специалистов для проведения научных исследований, чтения лекций и пр.</w:t>
      </w:r>
    </w:p>
    <w:p w14:paraId="78D3424D" w14:textId="77777777" w:rsidR="006C168F" w:rsidRPr="001C168E" w:rsidRDefault="006C168F" w:rsidP="003D7465">
      <w:pPr>
        <w:pStyle w:val="a7"/>
        <w:widowControl w:val="0"/>
        <w:numPr>
          <w:ilvl w:val="0"/>
          <w:numId w:val="23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Реализовывать сетевое взаимодействие с ведущими мировыми научно-образовательными центрами и предприятиями в направлениях, представляющих взаимный интерес.</w:t>
      </w:r>
    </w:p>
    <w:p w14:paraId="5BA36BF9" w14:textId="77777777" w:rsidR="006C168F" w:rsidRPr="001C168E" w:rsidRDefault="006C168F" w:rsidP="003D7465">
      <w:pPr>
        <w:pStyle w:val="a7"/>
        <w:widowControl w:val="0"/>
        <w:numPr>
          <w:ilvl w:val="0"/>
          <w:numId w:val="23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Вовлекать студентов, аспирантов и молодых ученых в научную и инновационную деятельность в интересах Организации путем проведения предметных олимпиад, конкурсов, конференций и других научных мероприятий.</w:t>
      </w:r>
    </w:p>
    <w:p w14:paraId="27720DCB" w14:textId="77777777" w:rsidR="006C168F" w:rsidRPr="001C168E" w:rsidRDefault="006C168F" w:rsidP="003D7465">
      <w:pPr>
        <w:pStyle w:val="a7"/>
        <w:widowControl w:val="0"/>
        <w:numPr>
          <w:ilvl w:val="0"/>
          <w:numId w:val="23"/>
        </w:numPr>
        <w:tabs>
          <w:tab w:val="left" w:pos="1418"/>
        </w:tabs>
        <w:suppressAutoHyphens/>
        <w:autoSpaceDE w:val="0"/>
        <w:spacing w:after="0"/>
        <w:ind w:left="0" w:firstLine="709"/>
        <w:contextualSpacing w:val="0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Участвовать в семинарах, конференциях, тематических круглых столах, симпозиумах, выставках и других научных мероприятиях, организуемых любой из Сторон.</w:t>
      </w:r>
    </w:p>
    <w:p w14:paraId="5D87F285" w14:textId="77777777" w:rsidR="006C168F" w:rsidRPr="001C168E" w:rsidRDefault="006C168F" w:rsidP="003D7465">
      <w:pPr>
        <w:pStyle w:val="a7"/>
        <w:widowControl w:val="0"/>
        <w:numPr>
          <w:ilvl w:val="1"/>
          <w:numId w:val="20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eastAsia="Arial" w:hAnsi="Arial" w:cs="Arial"/>
          <w:b/>
          <w:color w:val="000000"/>
          <w:lang w:eastAsia="ar-SA"/>
        </w:rPr>
        <w:t>В области информационного обмена</w:t>
      </w:r>
      <w:r w:rsidRPr="001C168E">
        <w:rPr>
          <w:rFonts w:ascii="Arial" w:eastAsia="Arial" w:hAnsi="Arial" w:cs="Arial"/>
          <w:color w:val="000000"/>
          <w:lang w:eastAsia="ar-SA"/>
        </w:rPr>
        <w:t xml:space="preserve"> Стороны </w:t>
      </w:r>
      <w:r w:rsidR="00E15165" w:rsidRPr="001C168E">
        <w:rPr>
          <w:rFonts w:ascii="Arial" w:hAnsi="Arial" w:cs="Arial"/>
        </w:rPr>
        <w:t>выражают готовность</w:t>
      </w:r>
      <w:r w:rsidR="00E15165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по взаимной договоренности:</w:t>
      </w:r>
    </w:p>
    <w:p w14:paraId="436FC6FC" w14:textId="77777777" w:rsidR="006C168F" w:rsidRPr="001C168E" w:rsidRDefault="006C168F" w:rsidP="003D7465">
      <w:pPr>
        <w:pStyle w:val="a7"/>
        <w:widowControl w:val="0"/>
        <w:numPr>
          <w:ilvl w:val="1"/>
          <w:numId w:val="24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eastAsia="Arial" w:hAnsi="Arial" w:cs="Arial"/>
          <w:color w:val="000000"/>
          <w:lang w:eastAsia="ar-SA"/>
        </w:rPr>
        <w:t>Осуществлять обмен научно-технической, учебно-методической и иной информацией и материалами, не содержащими сведения, составляющие государственную и коммерческую тайну, и иные сведения ограниченного доступа.</w:t>
      </w:r>
    </w:p>
    <w:p w14:paraId="32319640" w14:textId="77777777" w:rsidR="006C168F" w:rsidRPr="001C168E" w:rsidRDefault="006C168F" w:rsidP="003D7465">
      <w:pPr>
        <w:pStyle w:val="a7"/>
        <w:widowControl w:val="0"/>
        <w:numPr>
          <w:ilvl w:val="1"/>
          <w:numId w:val="24"/>
        </w:numPr>
        <w:tabs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eastAsia="Arial" w:hAnsi="Arial" w:cs="Arial"/>
          <w:color w:val="000000"/>
          <w:lang w:eastAsia="ar-SA"/>
        </w:rPr>
        <w:t xml:space="preserve">Использовать возможности Ассоциации выпускников </w:t>
      </w:r>
      <w:r w:rsidR="00682B86" w:rsidRPr="001C168E">
        <w:rPr>
          <w:rFonts w:ascii="Arial" w:eastAsia="Arial" w:hAnsi="Arial" w:cs="Arial"/>
          <w:color w:val="000000"/>
          <w:lang w:eastAsia="ar-SA"/>
        </w:rPr>
        <w:t>У</w:t>
      </w:r>
      <w:r w:rsidRPr="001C168E">
        <w:rPr>
          <w:rFonts w:ascii="Arial" w:eastAsia="Arial" w:hAnsi="Arial" w:cs="Arial"/>
          <w:color w:val="000000"/>
          <w:lang w:eastAsia="ar-SA"/>
        </w:rPr>
        <w:t>ниверситета и иных общественных организаций для популяризации сотрудничества Сторон.</w:t>
      </w:r>
    </w:p>
    <w:p w14:paraId="335DF3E3" w14:textId="77777777" w:rsidR="006C168F" w:rsidRPr="001C168E" w:rsidRDefault="006C168F" w:rsidP="003D7465">
      <w:pPr>
        <w:pStyle w:val="a7"/>
        <w:numPr>
          <w:ilvl w:val="1"/>
          <w:numId w:val="24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/>
        </w:rPr>
      </w:pPr>
      <w:r w:rsidRPr="001C168E">
        <w:rPr>
          <w:rFonts w:ascii="Arial" w:eastAsia="Arial" w:hAnsi="Arial" w:cs="Arial"/>
          <w:color w:val="000000"/>
          <w:lang w:eastAsia="ar-SA"/>
        </w:rPr>
        <w:t>Участвовать в подготовке и публикации научных, информационных</w:t>
      </w:r>
      <w:r w:rsidR="0079437F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и</w:t>
      </w:r>
      <w:r w:rsidRPr="001C168E">
        <w:rPr>
          <w:rFonts w:ascii="Arial" w:hAnsi="Arial" w:cs="Arial"/>
          <w:color w:val="000000"/>
        </w:rPr>
        <w:t xml:space="preserve"> иных изданий.</w:t>
      </w:r>
    </w:p>
    <w:p w14:paraId="36620EC0" w14:textId="77777777" w:rsidR="006C168F" w:rsidRPr="001C168E" w:rsidRDefault="006C168F" w:rsidP="003D7465">
      <w:pPr>
        <w:pStyle w:val="a7"/>
        <w:widowControl w:val="0"/>
        <w:numPr>
          <w:ilvl w:val="1"/>
          <w:numId w:val="20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eastAsia="Arial" w:hAnsi="Arial" w:cs="Arial"/>
          <w:color w:val="000000"/>
          <w:lang w:eastAsia="ar-SA"/>
        </w:rPr>
        <w:lastRenderedPageBreak/>
        <w:t>Стороны могут осуществлять совместную деятельность в других направлениях, что будет согласовано Сторонами и отражено в отдельных договорах, соглашениях и протоколах.</w:t>
      </w:r>
    </w:p>
    <w:p w14:paraId="6ADCB9EF" w14:textId="77777777" w:rsidR="0079437F" w:rsidRPr="001C168E" w:rsidRDefault="0079437F" w:rsidP="003D7465">
      <w:pPr>
        <w:pStyle w:val="a7"/>
        <w:widowControl w:val="0"/>
        <w:numPr>
          <w:ilvl w:val="1"/>
          <w:numId w:val="20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ascii="Arial" w:eastAsia="Arial" w:hAnsi="Arial" w:cs="Arial"/>
          <w:color w:val="000000"/>
          <w:lang w:eastAsia="ar-SA"/>
        </w:rPr>
      </w:pPr>
      <w:r w:rsidRPr="001C168E">
        <w:rPr>
          <w:rFonts w:ascii="Arial" w:eastAsia="Arial" w:hAnsi="Arial" w:cs="Arial"/>
          <w:color w:val="000000"/>
          <w:lang w:eastAsia="ar-SA"/>
        </w:rPr>
        <w:t>Каждая из Сторон вправе использовать товарные знаки и логотипы другой Стороны, на основании отдельного письменного согласия другой Стороны. Для получения письменного согласия заинтересованная Сторона направляет другой Стороне</w:t>
      </w:r>
      <w:r w:rsidR="00273CCD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письменный</w:t>
      </w:r>
      <w:r w:rsidR="00273CCD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запрос, который должен быть рассмотрен</w:t>
      </w:r>
      <w:r w:rsidR="00273CCD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в течение 30 календарных дней, по</w:t>
      </w:r>
      <w:r w:rsidR="00273CCD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>результатам</w:t>
      </w:r>
      <w:r w:rsidR="00273CCD" w:rsidRPr="001C168E">
        <w:rPr>
          <w:rFonts w:ascii="Arial" w:eastAsia="Arial" w:hAnsi="Arial" w:cs="Arial"/>
          <w:color w:val="000000"/>
          <w:lang w:eastAsia="ar-SA"/>
        </w:rPr>
        <w:t xml:space="preserve"> </w:t>
      </w:r>
      <w:r w:rsidRPr="001C168E">
        <w:rPr>
          <w:rFonts w:ascii="Arial" w:eastAsia="Arial" w:hAnsi="Arial" w:cs="Arial"/>
          <w:color w:val="000000"/>
          <w:lang w:eastAsia="ar-SA"/>
        </w:rPr>
        <w:t xml:space="preserve">рассмотрения запроса направляется письменный ответ в соответствии с разделом 5 </w:t>
      </w:r>
      <w:r w:rsidR="00B0344F" w:rsidRPr="001C168E">
        <w:rPr>
          <w:rFonts w:ascii="Arial" w:eastAsia="Arial" w:hAnsi="Arial" w:cs="Arial"/>
          <w:color w:val="000000"/>
          <w:lang w:eastAsia="ar-SA"/>
        </w:rPr>
        <w:t>соглашения</w:t>
      </w:r>
      <w:r w:rsidRPr="001C168E">
        <w:rPr>
          <w:rFonts w:ascii="Arial" w:eastAsia="Arial" w:hAnsi="Arial" w:cs="Arial"/>
          <w:color w:val="000000"/>
          <w:lang w:eastAsia="ar-SA"/>
        </w:rPr>
        <w:t>.</w:t>
      </w:r>
    </w:p>
    <w:p w14:paraId="30D5EC07" w14:textId="77777777" w:rsidR="006C168F" w:rsidRPr="001C168E" w:rsidRDefault="006C168F" w:rsidP="008564DE">
      <w:pPr>
        <w:widowControl w:val="0"/>
        <w:numPr>
          <w:ilvl w:val="0"/>
          <w:numId w:val="17"/>
        </w:numPr>
        <w:suppressAutoHyphens/>
        <w:autoSpaceDE w:val="0"/>
        <w:autoSpaceDN w:val="0"/>
        <w:spacing w:before="240" w:after="0" w:line="240" w:lineRule="auto"/>
        <w:ind w:left="714" w:hanging="357"/>
        <w:jc w:val="center"/>
        <w:rPr>
          <w:rFonts w:ascii="Arial" w:eastAsiaTheme="minorHAnsi" w:hAnsi="Arial" w:cs="Arial"/>
          <w:b/>
          <w:color w:val="000000"/>
          <w:lang w:eastAsia="en-US"/>
        </w:rPr>
      </w:pPr>
      <w:r w:rsidRPr="001C168E">
        <w:rPr>
          <w:rFonts w:ascii="Arial" w:hAnsi="Arial" w:cs="Arial"/>
          <w:b/>
          <w:color w:val="000000"/>
        </w:rPr>
        <w:t>Координация деятельности</w:t>
      </w:r>
    </w:p>
    <w:p w14:paraId="19CC9918" w14:textId="77777777" w:rsidR="006C168F" w:rsidRPr="001C168E" w:rsidRDefault="006C168F" w:rsidP="003D7465">
      <w:pPr>
        <w:pStyle w:val="a7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Arial" w:hAnsi="Arial" w:cs="Arial"/>
          <w:color w:val="000000"/>
        </w:rPr>
      </w:pPr>
      <w:r w:rsidRPr="001C168E">
        <w:rPr>
          <w:rFonts w:ascii="Arial" w:hAnsi="Arial" w:cs="Arial"/>
          <w:color w:val="000000"/>
        </w:rPr>
        <w:t xml:space="preserve">Стороны ежегодно </w:t>
      </w:r>
      <w:r w:rsidR="0047581E" w:rsidRPr="001C168E">
        <w:rPr>
          <w:rFonts w:ascii="Arial" w:hAnsi="Arial" w:cs="Arial"/>
          <w:color w:val="000000"/>
        </w:rPr>
        <w:t xml:space="preserve">в срок до 15 марта </w:t>
      </w:r>
      <w:r w:rsidRPr="001C168E">
        <w:rPr>
          <w:rFonts w:ascii="Arial" w:hAnsi="Arial" w:cs="Arial"/>
          <w:color w:val="000000"/>
        </w:rPr>
        <w:t xml:space="preserve">составляют План мероприятий </w:t>
      </w:r>
      <w:r w:rsidR="0047581E" w:rsidRPr="001C168E">
        <w:rPr>
          <w:rFonts w:ascii="Arial" w:hAnsi="Arial" w:cs="Arial"/>
          <w:color w:val="000000"/>
        </w:rPr>
        <w:t>на текущий год</w:t>
      </w:r>
      <w:r w:rsidR="00A77B22" w:rsidRPr="001C168E">
        <w:rPr>
          <w:rFonts w:ascii="Arial" w:hAnsi="Arial" w:cs="Arial"/>
          <w:color w:val="000000"/>
        </w:rPr>
        <w:t xml:space="preserve"> </w:t>
      </w:r>
      <w:r w:rsidRPr="001C168E">
        <w:rPr>
          <w:rFonts w:ascii="Arial" w:hAnsi="Arial" w:cs="Arial"/>
          <w:color w:val="000000"/>
        </w:rPr>
        <w:t xml:space="preserve">по реализации </w:t>
      </w:r>
      <w:r w:rsidR="007573B4" w:rsidRPr="001C168E">
        <w:rPr>
          <w:rFonts w:ascii="Arial" w:hAnsi="Arial" w:cs="Arial"/>
          <w:color w:val="000000"/>
        </w:rPr>
        <w:t>соглашения</w:t>
      </w:r>
      <w:r w:rsidRPr="001C168E">
        <w:rPr>
          <w:rFonts w:ascii="Arial" w:hAnsi="Arial" w:cs="Arial"/>
          <w:color w:val="000000"/>
        </w:rPr>
        <w:t xml:space="preserve">, который после утверждения обеими Сторонами становится неотъемлемой частью настоящего </w:t>
      </w:r>
      <w:r w:rsidR="007573B4" w:rsidRPr="001C168E">
        <w:rPr>
          <w:rFonts w:ascii="Arial" w:hAnsi="Arial" w:cs="Arial"/>
          <w:color w:val="000000"/>
        </w:rPr>
        <w:t xml:space="preserve">соглашения </w:t>
      </w:r>
      <w:r w:rsidRPr="001C168E">
        <w:rPr>
          <w:rFonts w:ascii="Arial" w:hAnsi="Arial" w:cs="Arial"/>
          <w:color w:val="000000"/>
        </w:rPr>
        <w:t>и обязателен к выполнению.</w:t>
      </w:r>
    </w:p>
    <w:p w14:paraId="5919EB4F" w14:textId="77777777" w:rsidR="006C168F" w:rsidRPr="001C168E" w:rsidRDefault="006C168F" w:rsidP="003D7465">
      <w:pPr>
        <w:pStyle w:val="a7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Arial" w:hAnsi="Arial" w:cs="Arial"/>
          <w:color w:val="000000"/>
        </w:rPr>
      </w:pPr>
      <w:r w:rsidRPr="001C168E">
        <w:rPr>
          <w:rFonts w:ascii="Arial" w:hAnsi="Arial" w:cs="Arial"/>
          <w:color w:val="000000"/>
        </w:rPr>
        <w:t xml:space="preserve">Конкретное содержание совместной деятельности, обязательства Сторон, сроки их выполнения, объемы и </w:t>
      </w:r>
      <w:proofErr w:type="gramStart"/>
      <w:r w:rsidRPr="001C168E">
        <w:rPr>
          <w:rFonts w:ascii="Arial" w:hAnsi="Arial" w:cs="Arial"/>
          <w:color w:val="000000"/>
        </w:rPr>
        <w:t>условия финансирования</w:t>
      </w:r>
      <w:proofErr w:type="gramEnd"/>
      <w:r w:rsidRPr="001C168E">
        <w:rPr>
          <w:rFonts w:ascii="Arial" w:hAnsi="Arial" w:cs="Arial"/>
          <w:color w:val="000000"/>
        </w:rPr>
        <w:t xml:space="preserve"> и другие организационные и коммерческие аспекты сотрудничества определяются на основе отдельных договоров (соглашений и протоколов) между Сторонами.</w:t>
      </w:r>
    </w:p>
    <w:p w14:paraId="52651B60" w14:textId="77777777" w:rsidR="006C168F" w:rsidRPr="001C168E" w:rsidRDefault="006C168F" w:rsidP="003D7465">
      <w:pPr>
        <w:pStyle w:val="a7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ind w:left="142" w:firstLine="567"/>
        <w:jc w:val="both"/>
        <w:rPr>
          <w:rFonts w:ascii="Arial" w:hAnsi="Arial" w:cs="Arial"/>
          <w:color w:val="000000"/>
        </w:rPr>
      </w:pPr>
      <w:r w:rsidRPr="001C168E">
        <w:rPr>
          <w:rFonts w:ascii="Arial" w:hAnsi="Arial" w:cs="Arial"/>
          <w:color w:val="000000"/>
        </w:rPr>
        <w:t xml:space="preserve">При необходимости по каждому из конкретных мероприятий может быть назначен координатор, представляющий свою Сторону во всех вопросах, связанных с деятельностью по конкретному мероприятию, которые могут включать переговоры, планирование и </w:t>
      </w:r>
      <w:proofErr w:type="gramStart"/>
      <w:r w:rsidRPr="001C168E">
        <w:rPr>
          <w:rFonts w:ascii="Arial" w:hAnsi="Arial" w:cs="Arial"/>
          <w:color w:val="000000"/>
        </w:rPr>
        <w:t>выполнение предусмотренных этим мероприятием задач</w:t>
      </w:r>
      <w:proofErr w:type="gramEnd"/>
      <w:r w:rsidRPr="001C168E">
        <w:rPr>
          <w:rFonts w:ascii="Arial" w:hAnsi="Arial" w:cs="Arial"/>
          <w:color w:val="000000"/>
        </w:rPr>
        <w:t xml:space="preserve"> и связь с другой Стороной.</w:t>
      </w:r>
    </w:p>
    <w:p w14:paraId="0BD81E60" w14:textId="77777777" w:rsidR="006C168F" w:rsidRPr="001C168E" w:rsidRDefault="006C168F" w:rsidP="008564D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714" w:hanging="357"/>
        <w:jc w:val="center"/>
        <w:rPr>
          <w:rFonts w:ascii="Arial" w:hAnsi="Arial" w:cs="Arial"/>
          <w:b/>
          <w:color w:val="000000"/>
        </w:rPr>
      </w:pPr>
      <w:r w:rsidRPr="001C168E">
        <w:rPr>
          <w:rFonts w:ascii="Arial" w:hAnsi="Arial" w:cs="Arial"/>
          <w:b/>
          <w:color w:val="000000"/>
        </w:rPr>
        <w:t xml:space="preserve">Срок действия </w:t>
      </w:r>
      <w:r w:rsidR="00B0344F" w:rsidRPr="001C168E">
        <w:rPr>
          <w:rFonts w:ascii="Arial" w:hAnsi="Arial" w:cs="Arial"/>
          <w:b/>
          <w:color w:val="000000"/>
        </w:rPr>
        <w:t>соглашения</w:t>
      </w:r>
    </w:p>
    <w:p w14:paraId="7D11FCF2" w14:textId="53F00EBD" w:rsidR="006C168F" w:rsidRPr="001C168E" w:rsidRDefault="006C168F" w:rsidP="003D7465">
      <w:pPr>
        <w:pStyle w:val="a7"/>
        <w:numPr>
          <w:ilvl w:val="8"/>
          <w:numId w:val="2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/>
        </w:rPr>
      </w:pPr>
      <w:r w:rsidRPr="001C168E">
        <w:rPr>
          <w:rFonts w:ascii="Arial" w:hAnsi="Arial" w:cs="Arial"/>
          <w:color w:val="000000"/>
        </w:rPr>
        <w:t>Настоящ</w:t>
      </w:r>
      <w:r w:rsidR="00B0344F" w:rsidRPr="001C168E">
        <w:rPr>
          <w:rFonts w:ascii="Arial" w:hAnsi="Arial" w:cs="Arial"/>
          <w:color w:val="000000"/>
        </w:rPr>
        <w:t xml:space="preserve">ие соглашение </w:t>
      </w:r>
      <w:r w:rsidRPr="001C168E">
        <w:rPr>
          <w:rFonts w:ascii="Arial" w:hAnsi="Arial" w:cs="Arial"/>
          <w:color w:val="000000"/>
        </w:rPr>
        <w:t xml:space="preserve">вступает в силу с момента его подписания обеими Сторонами и действует </w:t>
      </w:r>
      <w:r w:rsidR="001C168E" w:rsidRPr="001C168E">
        <w:rPr>
          <w:rFonts w:ascii="Arial" w:hAnsi="Arial" w:cs="Arial"/>
          <w:color w:val="000000"/>
        </w:rPr>
        <w:t>до ДД.ММ.ГГГГ</w:t>
      </w:r>
      <w:r w:rsidRPr="001C168E">
        <w:rPr>
          <w:rFonts w:ascii="Arial" w:hAnsi="Arial" w:cs="Arial"/>
          <w:color w:val="000000"/>
        </w:rPr>
        <w:t>.</w:t>
      </w:r>
    </w:p>
    <w:p w14:paraId="3621D955" w14:textId="77777777" w:rsidR="006C168F" w:rsidRPr="001C168E" w:rsidRDefault="006C168F" w:rsidP="003D7465">
      <w:pPr>
        <w:pStyle w:val="a7"/>
        <w:numPr>
          <w:ilvl w:val="8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i/>
          <w:iCs/>
          <w:color w:val="000000"/>
        </w:rPr>
      </w:pPr>
      <w:r w:rsidRPr="001C168E">
        <w:rPr>
          <w:rFonts w:ascii="Arial" w:hAnsi="Arial" w:cs="Arial"/>
        </w:rPr>
        <w:t xml:space="preserve">Каждая из Сторон может прекратить действие </w:t>
      </w:r>
      <w:r w:rsidR="00BA7E11" w:rsidRPr="001C168E">
        <w:rPr>
          <w:rFonts w:ascii="Arial" w:hAnsi="Arial" w:cs="Arial"/>
        </w:rPr>
        <w:t xml:space="preserve">соглашения </w:t>
      </w:r>
      <w:r w:rsidRPr="001C168E">
        <w:rPr>
          <w:rFonts w:ascii="Arial" w:hAnsi="Arial" w:cs="Arial"/>
        </w:rPr>
        <w:t>письменно уведомив о своем решении другую Сторону не позднее, чем за 3 (три) месяца.</w:t>
      </w:r>
    </w:p>
    <w:p w14:paraId="4B9B70D0" w14:textId="77777777" w:rsidR="006C168F" w:rsidRPr="001C168E" w:rsidRDefault="006C168F" w:rsidP="008564DE">
      <w:pPr>
        <w:widowControl w:val="0"/>
        <w:suppressAutoHyphens/>
        <w:autoSpaceDE w:val="0"/>
        <w:spacing w:after="0"/>
        <w:ind w:firstLine="709"/>
        <w:jc w:val="center"/>
        <w:rPr>
          <w:rFonts w:ascii="Arial" w:eastAsia="Arial" w:hAnsi="Arial" w:cs="Arial"/>
          <w:b/>
          <w:bCs/>
          <w:lang w:eastAsia="ar-SA"/>
        </w:rPr>
      </w:pPr>
      <w:r w:rsidRPr="001C168E">
        <w:rPr>
          <w:rFonts w:ascii="Arial" w:eastAsia="Arial" w:hAnsi="Arial" w:cs="Arial"/>
          <w:b/>
          <w:bCs/>
          <w:lang w:eastAsia="ar-SA"/>
        </w:rPr>
        <w:t>5. Заключительные положения</w:t>
      </w:r>
    </w:p>
    <w:p w14:paraId="2543BAB9" w14:textId="77777777" w:rsidR="006C168F" w:rsidRPr="001C168E" w:rsidRDefault="006C168F" w:rsidP="003D7465">
      <w:pPr>
        <w:pStyle w:val="a7"/>
        <w:widowControl w:val="0"/>
        <w:numPr>
          <w:ilvl w:val="1"/>
          <w:numId w:val="28"/>
        </w:numPr>
        <w:tabs>
          <w:tab w:val="left" w:pos="1276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В целях реализации настоящего </w:t>
      </w:r>
      <w:r w:rsidR="00A45AD4" w:rsidRPr="001C168E">
        <w:rPr>
          <w:rFonts w:ascii="Arial" w:eastAsia="Arial" w:hAnsi="Arial" w:cs="Arial"/>
          <w:lang w:eastAsia="ar-SA"/>
        </w:rPr>
        <w:t xml:space="preserve">соглашения </w:t>
      </w:r>
      <w:r w:rsidRPr="001C168E">
        <w:rPr>
          <w:rFonts w:ascii="Arial" w:eastAsia="Arial" w:hAnsi="Arial" w:cs="Arial"/>
          <w:lang w:eastAsia="ar-SA"/>
        </w:rPr>
        <w:t>Стороны назначают ответственных представителей:</w:t>
      </w:r>
    </w:p>
    <w:p w14:paraId="325F18E9" w14:textId="77777777" w:rsidR="006C168F" w:rsidRPr="001C168E" w:rsidRDefault="006C168F" w:rsidP="009B0375">
      <w:pPr>
        <w:pStyle w:val="a7"/>
        <w:widowControl w:val="0"/>
        <w:numPr>
          <w:ilvl w:val="0"/>
          <w:numId w:val="27"/>
        </w:numPr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от Университета</w:t>
      </w:r>
      <w:r w:rsidR="00812560" w:rsidRPr="001C168E">
        <w:rPr>
          <w:rFonts w:ascii="Arial" w:eastAsia="Arial" w:hAnsi="Arial" w:cs="Arial"/>
          <w:lang w:eastAsia="ar-SA"/>
        </w:rPr>
        <w:t xml:space="preserve"> (</w:t>
      </w:r>
      <w:r w:rsidR="00812560" w:rsidRPr="001C168E">
        <w:rPr>
          <w:rFonts w:ascii="Arial" w:eastAsia="Arial" w:hAnsi="Arial" w:cs="Arial"/>
          <w:i/>
          <w:lang w:eastAsia="ar-SA"/>
        </w:rPr>
        <w:t>ФИО, должность, эл. почта,</w:t>
      </w:r>
      <w:r w:rsidR="00812560" w:rsidRPr="001C168E">
        <w:rPr>
          <w:rFonts w:ascii="Arial" w:eastAsia="Arial" w:hAnsi="Arial" w:cs="Arial"/>
          <w:lang w:eastAsia="ar-SA"/>
        </w:rPr>
        <w:t xml:space="preserve"> </w:t>
      </w:r>
      <w:r w:rsidR="009B0375" w:rsidRPr="001C168E">
        <w:rPr>
          <w:rFonts w:ascii="Arial" w:eastAsia="Arial" w:hAnsi="Arial" w:cs="Arial"/>
          <w:lang w:eastAsia="ar-SA"/>
        </w:rPr>
        <w:t>тел.</w:t>
      </w:r>
      <w:r w:rsidR="00812560" w:rsidRPr="001C168E">
        <w:rPr>
          <w:rFonts w:ascii="Arial" w:eastAsia="Arial" w:hAnsi="Arial" w:cs="Arial"/>
          <w:lang w:eastAsia="ar-SA"/>
        </w:rPr>
        <w:t>)</w:t>
      </w:r>
      <w:r w:rsidR="001B5D67" w:rsidRPr="001C168E">
        <w:rPr>
          <w:rFonts w:ascii="Arial" w:eastAsia="Arial" w:hAnsi="Arial" w:cs="Arial"/>
          <w:lang w:eastAsia="ar-SA"/>
        </w:rPr>
        <w:t xml:space="preserve">: </w:t>
      </w:r>
      <w:r w:rsidR="009B0375" w:rsidRPr="001C168E">
        <w:rPr>
          <w:rFonts w:ascii="Arial" w:eastAsia="Arial" w:hAnsi="Arial" w:cs="Arial"/>
          <w:lang w:eastAsia="ar-SA"/>
        </w:rPr>
        <w:t>_______________</w:t>
      </w:r>
      <w:r w:rsidR="009B0375" w:rsidRPr="001C168E">
        <w:rPr>
          <w:rFonts w:ascii="Arial" w:eastAsia="Arial" w:hAnsi="Arial" w:cs="Arial"/>
          <w:lang w:eastAsia="ar-SA"/>
        </w:rPr>
        <w:br/>
        <w:t>______________________________________________________________________</w:t>
      </w:r>
    </w:p>
    <w:p w14:paraId="054B63FC" w14:textId="77777777" w:rsidR="006C168F" w:rsidRPr="001C168E" w:rsidRDefault="006C168F" w:rsidP="009B0375">
      <w:pPr>
        <w:pStyle w:val="a7"/>
        <w:widowControl w:val="0"/>
        <w:numPr>
          <w:ilvl w:val="0"/>
          <w:numId w:val="27"/>
        </w:numPr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от Организации</w:t>
      </w:r>
      <w:r w:rsidR="001B5D67" w:rsidRPr="001C168E">
        <w:rPr>
          <w:rFonts w:ascii="Arial" w:eastAsia="Arial" w:hAnsi="Arial" w:cs="Arial"/>
          <w:lang w:eastAsia="ar-SA"/>
        </w:rPr>
        <w:t>:</w:t>
      </w:r>
      <w:r w:rsidRPr="001C168E">
        <w:rPr>
          <w:rFonts w:ascii="Arial" w:eastAsia="Arial" w:hAnsi="Arial" w:cs="Arial"/>
          <w:lang w:eastAsia="ar-SA"/>
        </w:rPr>
        <w:t xml:space="preserve"> </w:t>
      </w:r>
      <w:r w:rsidR="009B0375" w:rsidRPr="001C168E">
        <w:rPr>
          <w:rFonts w:ascii="Arial" w:eastAsia="Arial" w:hAnsi="Arial" w:cs="Arial"/>
          <w:lang w:eastAsia="ar-SA"/>
        </w:rPr>
        <w:t>(</w:t>
      </w:r>
      <w:r w:rsidR="009B0375" w:rsidRPr="001C168E">
        <w:rPr>
          <w:rFonts w:ascii="Arial" w:eastAsia="Arial" w:hAnsi="Arial" w:cs="Arial"/>
          <w:i/>
          <w:lang w:eastAsia="ar-SA"/>
        </w:rPr>
        <w:t>ФИО, должность, эл. почта,</w:t>
      </w:r>
      <w:r w:rsidR="009B0375" w:rsidRPr="001C168E">
        <w:rPr>
          <w:rFonts w:ascii="Arial" w:eastAsia="Arial" w:hAnsi="Arial" w:cs="Arial"/>
          <w:lang w:eastAsia="ar-SA"/>
        </w:rPr>
        <w:t xml:space="preserve"> тел.): _______________</w:t>
      </w:r>
      <w:r w:rsidR="009B0375" w:rsidRPr="001C168E">
        <w:rPr>
          <w:rFonts w:ascii="Arial" w:eastAsia="Arial" w:hAnsi="Arial" w:cs="Arial"/>
          <w:lang w:eastAsia="ar-SA"/>
        </w:rPr>
        <w:br/>
        <w:t>______________________________________________________________________</w:t>
      </w:r>
    </w:p>
    <w:p w14:paraId="38477D02" w14:textId="77777777" w:rsidR="001B5D67" w:rsidRPr="001C168E" w:rsidRDefault="006C168F" w:rsidP="003D7465">
      <w:pPr>
        <w:pStyle w:val="a7"/>
        <w:widowControl w:val="0"/>
        <w:numPr>
          <w:ilvl w:val="1"/>
          <w:numId w:val="28"/>
        </w:numPr>
        <w:tabs>
          <w:tab w:val="left" w:pos="1276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Все изменения, дополнения и приложения к настоящему </w:t>
      </w:r>
      <w:r w:rsidR="00A45AD4" w:rsidRPr="001C168E">
        <w:rPr>
          <w:rFonts w:ascii="Arial" w:eastAsia="Arial" w:hAnsi="Arial" w:cs="Arial"/>
          <w:lang w:eastAsia="ar-SA"/>
        </w:rPr>
        <w:t>соглашению</w:t>
      </w:r>
      <w:r w:rsidRPr="001C168E">
        <w:rPr>
          <w:rFonts w:ascii="Arial" w:eastAsia="Arial" w:hAnsi="Arial" w:cs="Arial"/>
          <w:lang w:eastAsia="ar-SA"/>
        </w:rPr>
        <w:t>, совершенные в письменной форме и подписанные надлежащим образом Сторонами, являются его неотъемлемой частью.</w:t>
      </w:r>
    </w:p>
    <w:p w14:paraId="299393FD" w14:textId="77777777" w:rsidR="001B5D67" w:rsidRPr="001C168E" w:rsidRDefault="006C168F" w:rsidP="003D7465">
      <w:pPr>
        <w:pStyle w:val="a7"/>
        <w:widowControl w:val="0"/>
        <w:numPr>
          <w:ilvl w:val="1"/>
          <w:numId w:val="28"/>
        </w:numPr>
        <w:tabs>
          <w:tab w:val="left" w:pos="1276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>Настоящи</w:t>
      </w:r>
      <w:r w:rsidR="00A45AD4" w:rsidRPr="001C168E">
        <w:rPr>
          <w:rFonts w:ascii="Arial" w:eastAsia="Arial" w:hAnsi="Arial" w:cs="Arial"/>
          <w:lang w:eastAsia="ar-SA"/>
        </w:rPr>
        <w:t xml:space="preserve">е соглашение </w:t>
      </w:r>
      <w:r w:rsidRPr="001C168E">
        <w:rPr>
          <w:rFonts w:ascii="Arial" w:eastAsia="Arial" w:hAnsi="Arial" w:cs="Arial"/>
          <w:lang w:eastAsia="ar-SA"/>
        </w:rPr>
        <w:t>не содержит финансовых обязательств Сторон.</w:t>
      </w:r>
    </w:p>
    <w:p w14:paraId="1DA117B8" w14:textId="77777777" w:rsidR="001B5D67" w:rsidRPr="001C168E" w:rsidRDefault="006C168F" w:rsidP="003D7465">
      <w:pPr>
        <w:pStyle w:val="a7"/>
        <w:widowControl w:val="0"/>
        <w:numPr>
          <w:ilvl w:val="1"/>
          <w:numId w:val="28"/>
        </w:numPr>
        <w:tabs>
          <w:tab w:val="left" w:pos="1276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hAnsi="Arial" w:cs="Arial"/>
        </w:rPr>
        <w:t xml:space="preserve">Стороны обеспечивают в своей деятельности конфиденциальность информации, связанной с исполнением настоящего соглашения. Информация, связанная с исполнением </w:t>
      </w:r>
      <w:r w:rsidR="00BA7E11" w:rsidRPr="001C168E">
        <w:rPr>
          <w:rFonts w:ascii="Arial" w:hAnsi="Arial" w:cs="Arial"/>
        </w:rPr>
        <w:t>соглашения</w:t>
      </w:r>
      <w:r w:rsidRPr="001C168E">
        <w:rPr>
          <w:rFonts w:ascii="Arial" w:hAnsi="Arial" w:cs="Arial"/>
        </w:rPr>
        <w:t>, не подлежит разглашению и передаче одной из Сторон третьим лицам без письменного согласия другой Стороны, за исключением передачи этой информации органам государственной власти по основаниям и в порядке, установленным законодательством Российской Федерации.</w:t>
      </w:r>
    </w:p>
    <w:p w14:paraId="4817BA45" w14:textId="77777777" w:rsidR="001B5D67" w:rsidRPr="001C168E" w:rsidRDefault="006C168F" w:rsidP="003D7465">
      <w:pPr>
        <w:pStyle w:val="a7"/>
        <w:widowControl w:val="0"/>
        <w:numPr>
          <w:ilvl w:val="1"/>
          <w:numId w:val="28"/>
        </w:numPr>
        <w:tabs>
          <w:tab w:val="left" w:pos="1276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Все споры, претензии и разногласия, возникающие по настоящему </w:t>
      </w:r>
      <w:r w:rsidR="00BA7E11" w:rsidRPr="001C168E">
        <w:rPr>
          <w:rFonts w:ascii="Arial" w:eastAsia="Arial" w:hAnsi="Arial" w:cs="Arial"/>
          <w:lang w:eastAsia="ar-SA"/>
        </w:rPr>
        <w:t xml:space="preserve">соглашению </w:t>
      </w:r>
      <w:r w:rsidRPr="001C168E">
        <w:rPr>
          <w:rFonts w:ascii="Arial" w:eastAsia="Arial" w:hAnsi="Arial" w:cs="Arial"/>
          <w:lang w:eastAsia="ar-SA"/>
        </w:rPr>
        <w:t xml:space="preserve">или в связи с ним, решаются путем взаимных консультаций и переговоров. В </w:t>
      </w:r>
      <w:r w:rsidRPr="001C168E">
        <w:rPr>
          <w:rFonts w:ascii="Arial" w:eastAsia="Arial" w:hAnsi="Arial" w:cs="Arial"/>
          <w:lang w:eastAsia="ar-SA"/>
        </w:rPr>
        <w:lastRenderedPageBreak/>
        <w:t xml:space="preserve">части, не урегулированной настоящим </w:t>
      </w:r>
      <w:r w:rsidR="00BA7E11" w:rsidRPr="001C168E">
        <w:rPr>
          <w:rFonts w:ascii="Arial" w:eastAsia="Arial" w:hAnsi="Arial" w:cs="Arial"/>
          <w:lang w:eastAsia="ar-SA"/>
        </w:rPr>
        <w:t>соглашением</w:t>
      </w:r>
      <w:r w:rsidRPr="001C168E">
        <w:rPr>
          <w:rFonts w:ascii="Arial" w:eastAsia="Arial" w:hAnsi="Arial" w:cs="Arial"/>
          <w:lang w:eastAsia="ar-SA"/>
        </w:rPr>
        <w:t>, Стороны руководствуются действующим законодательством Российской Федерации.</w:t>
      </w:r>
    </w:p>
    <w:p w14:paraId="5151CD65" w14:textId="77777777" w:rsidR="001B5D67" w:rsidRPr="001C168E" w:rsidRDefault="006C168F" w:rsidP="003D7465">
      <w:pPr>
        <w:pStyle w:val="a7"/>
        <w:widowControl w:val="0"/>
        <w:numPr>
          <w:ilvl w:val="1"/>
          <w:numId w:val="28"/>
        </w:numPr>
        <w:tabs>
          <w:tab w:val="left" w:pos="1276"/>
        </w:tabs>
        <w:suppressAutoHyphens/>
        <w:autoSpaceDE w:val="0"/>
        <w:spacing w:after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Стороны обязуются не разглашать конфиденциальные сведения, которые стали известны в процессе совместной деятельности в рамках настоящего </w:t>
      </w:r>
      <w:r w:rsidR="00B0344F" w:rsidRPr="001C168E">
        <w:rPr>
          <w:rFonts w:ascii="Arial" w:eastAsia="Arial" w:hAnsi="Arial" w:cs="Arial"/>
          <w:lang w:eastAsia="ar-SA"/>
        </w:rPr>
        <w:t>соглашения</w:t>
      </w:r>
      <w:r w:rsidRPr="001C168E">
        <w:rPr>
          <w:rFonts w:ascii="Arial" w:eastAsia="Arial" w:hAnsi="Arial" w:cs="Arial"/>
          <w:lang w:eastAsia="ar-SA"/>
        </w:rPr>
        <w:t>. Разглашение таких сведений возможно только с письменного согласия Сторон.</w:t>
      </w:r>
    </w:p>
    <w:p w14:paraId="4A417DD9" w14:textId="77777777" w:rsidR="006C168F" w:rsidRPr="001C168E" w:rsidRDefault="00A45AD4" w:rsidP="003D7465">
      <w:pPr>
        <w:pStyle w:val="a7"/>
        <w:widowControl w:val="0"/>
        <w:numPr>
          <w:ilvl w:val="1"/>
          <w:numId w:val="28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ascii="Arial" w:eastAsia="Arial" w:hAnsi="Arial" w:cs="Arial"/>
          <w:lang w:eastAsia="ar-SA"/>
        </w:rPr>
      </w:pPr>
      <w:r w:rsidRPr="001C168E">
        <w:rPr>
          <w:rFonts w:ascii="Arial" w:eastAsia="Arial" w:hAnsi="Arial" w:cs="Arial"/>
          <w:lang w:eastAsia="ar-SA"/>
        </w:rPr>
        <w:t xml:space="preserve">Соглашение </w:t>
      </w:r>
      <w:r w:rsidR="006C168F" w:rsidRPr="001C168E">
        <w:rPr>
          <w:rFonts w:ascii="Arial" w:eastAsia="Arial" w:hAnsi="Arial" w:cs="Arial"/>
          <w:lang w:eastAsia="ar-SA"/>
        </w:rPr>
        <w:t>составлен</w:t>
      </w:r>
      <w:r w:rsidRPr="001C168E">
        <w:rPr>
          <w:rFonts w:ascii="Arial" w:eastAsia="Arial" w:hAnsi="Arial" w:cs="Arial"/>
          <w:lang w:eastAsia="ar-SA"/>
        </w:rPr>
        <w:t>о</w:t>
      </w:r>
      <w:r w:rsidR="006C168F" w:rsidRPr="001C168E">
        <w:rPr>
          <w:rFonts w:ascii="Arial" w:eastAsia="Arial" w:hAnsi="Arial" w:cs="Arial"/>
          <w:lang w:eastAsia="ar-SA"/>
        </w:rPr>
        <w:t xml:space="preserve"> в 2-х (двух) подлинных экземплярах, по одному для каждой из Сторон и имеет одинаковую юридическую силу.</w:t>
      </w:r>
    </w:p>
    <w:p w14:paraId="4D85C5B9" w14:textId="77777777" w:rsidR="006C168F" w:rsidRPr="001C168E" w:rsidRDefault="006C168F" w:rsidP="006C168F">
      <w:pPr>
        <w:autoSpaceDN w:val="0"/>
        <w:ind w:firstLine="6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1C168E">
        <w:rPr>
          <w:rFonts w:ascii="Arial" w:hAnsi="Arial" w:cs="Arial"/>
          <w:b/>
          <w:bCs/>
        </w:rPr>
        <w:t xml:space="preserve">6. </w:t>
      </w:r>
      <w:r w:rsidRPr="001C168E">
        <w:rPr>
          <w:rFonts w:ascii="Arial" w:hAnsi="Arial" w:cs="Arial"/>
          <w:b/>
          <w:bCs/>
          <w:color w:val="000000"/>
        </w:rPr>
        <w:t>Юридические адреса и реквизиты Сторон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4746"/>
        <w:gridCol w:w="4746"/>
      </w:tblGrid>
      <w:tr w:rsidR="006C168F" w:rsidRPr="001C168E" w14:paraId="4AD9AFC4" w14:textId="77777777" w:rsidTr="00CE2FC0">
        <w:tc>
          <w:tcPr>
            <w:tcW w:w="2500" w:type="pct"/>
          </w:tcPr>
          <w:p w14:paraId="1FFF2685" w14:textId="77777777" w:rsidR="006C168F" w:rsidRPr="001C168E" w:rsidRDefault="006C168F">
            <w:pPr>
              <w:widowControl w:val="0"/>
              <w:shd w:val="clear" w:color="auto" w:fill="FFFFFF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1C168E">
              <w:rPr>
                <w:rFonts w:ascii="Arial" w:hAnsi="Arial" w:cs="Arial"/>
                <w:b/>
              </w:rPr>
              <w:t>Университет</w:t>
            </w:r>
          </w:p>
          <w:p w14:paraId="1A758DC4" w14:textId="77777777" w:rsidR="006C168F" w:rsidRPr="001C168E" w:rsidRDefault="001B5D67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>ф</w:t>
            </w:r>
            <w:r w:rsidR="006C168F" w:rsidRPr="001C168E">
              <w:rPr>
                <w:rFonts w:ascii="Arial" w:eastAsia="Calibri" w:hAnsi="Arial" w:cs="Arial"/>
              </w:rPr>
              <w:t xml:space="preserve">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</w:t>
            </w:r>
            <w:r w:rsidRPr="001C168E">
              <w:rPr>
                <w:rFonts w:ascii="Arial" w:eastAsia="Calibri" w:hAnsi="Arial" w:cs="Arial"/>
              </w:rPr>
              <w:t>(ФГАОУ ВО НИ ТПУ)</w:t>
            </w:r>
          </w:p>
          <w:p w14:paraId="2ACC5CB0" w14:textId="77777777" w:rsidR="006C168F" w:rsidRPr="001C168E" w:rsidRDefault="006C168F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 xml:space="preserve">Адрес: </w:t>
            </w:r>
            <w:r w:rsidR="00573EAA" w:rsidRPr="001C168E">
              <w:rPr>
                <w:rFonts w:ascii="Arial" w:eastAsia="Calibri" w:hAnsi="Arial" w:cs="Arial"/>
              </w:rPr>
              <w:t xml:space="preserve">Россия, 634050, г. Томск, проспект Ленина, дом 30 </w:t>
            </w:r>
          </w:p>
          <w:p w14:paraId="7D0CA686" w14:textId="77777777" w:rsidR="006C168F" w:rsidRPr="001C168E" w:rsidRDefault="006C168F" w:rsidP="00573EAA">
            <w:pPr>
              <w:widowControl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iCs/>
              </w:rPr>
            </w:pPr>
            <w:r w:rsidRPr="001C168E">
              <w:rPr>
                <w:rFonts w:ascii="Arial" w:hAnsi="Arial" w:cs="Arial"/>
              </w:rPr>
              <w:t xml:space="preserve">Р/счет: </w:t>
            </w:r>
            <w:r w:rsidR="00573EAA" w:rsidRPr="001C168E">
              <w:rPr>
                <w:rFonts w:ascii="Arial" w:hAnsi="Arial" w:cs="Arial"/>
                <w:iCs/>
              </w:rPr>
              <w:t>03214643000000016500</w:t>
            </w:r>
          </w:p>
          <w:p w14:paraId="695D53AB" w14:textId="77777777" w:rsidR="006C168F" w:rsidRPr="001C168E" w:rsidRDefault="006C168F">
            <w:pPr>
              <w:widowControl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 xml:space="preserve">Банк получателя: </w:t>
            </w:r>
            <w:r w:rsidR="00573EAA" w:rsidRPr="001C168E">
              <w:rPr>
                <w:rFonts w:ascii="Arial" w:hAnsi="Arial" w:cs="Arial"/>
              </w:rPr>
              <w:t>Отделение Томск Банка России//УФК по Томской области, г. Томск</w:t>
            </w:r>
          </w:p>
          <w:p w14:paraId="3C5FC407" w14:textId="77777777" w:rsidR="006C168F" w:rsidRPr="001C168E" w:rsidRDefault="006C168F">
            <w:pPr>
              <w:widowControl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БИК 016902004</w:t>
            </w:r>
          </w:p>
          <w:p w14:paraId="40F01284" w14:textId="77777777" w:rsidR="006C168F" w:rsidRPr="001C168E" w:rsidRDefault="006C168F">
            <w:pPr>
              <w:widowControl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ИНН 7018007264</w:t>
            </w:r>
          </w:p>
          <w:p w14:paraId="550320DA" w14:textId="77777777" w:rsidR="006C168F" w:rsidRPr="001C168E" w:rsidRDefault="006C168F">
            <w:pPr>
              <w:widowControl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КПП 701701001</w:t>
            </w:r>
          </w:p>
          <w:p w14:paraId="74102F4C" w14:textId="48573A87" w:rsidR="006C168F" w:rsidRPr="001C168E" w:rsidRDefault="00F14132">
            <w:pPr>
              <w:widowControl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bookmarkStart w:id="0" w:name="_GoBack"/>
            <w:bookmarkEnd w:id="0"/>
          </w:p>
          <w:p w14:paraId="2BF36A3A" w14:textId="77777777" w:rsidR="00CE2FC0" w:rsidRPr="001C168E" w:rsidRDefault="00CE2FC0">
            <w:pPr>
              <w:widowControl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</w:rPr>
            </w:pPr>
          </w:p>
          <w:p w14:paraId="343EF109" w14:textId="77777777" w:rsidR="006C168F" w:rsidRPr="001C168E" w:rsidRDefault="006C168F">
            <w:pPr>
              <w:widowControl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Должность</w:t>
            </w:r>
          </w:p>
          <w:p w14:paraId="6DB1C86C" w14:textId="77777777" w:rsidR="006C168F" w:rsidRPr="001C168E" w:rsidRDefault="006C168F">
            <w:pPr>
              <w:widowControl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________________</w:t>
            </w:r>
            <w:r w:rsidR="00573EAA" w:rsidRPr="001C168E">
              <w:rPr>
                <w:rFonts w:ascii="Arial" w:hAnsi="Arial" w:cs="Arial"/>
              </w:rPr>
              <w:t xml:space="preserve"> </w:t>
            </w:r>
            <w:r w:rsidRPr="001C168E">
              <w:rPr>
                <w:rFonts w:ascii="Arial" w:hAnsi="Arial" w:cs="Arial"/>
              </w:rPr>
              <w:t>И.О. Фамилия</w:t>
            </w:r>
          </w:p>
          <w:p w14:paraId="5862D57D" w14:textId="77777777" w:rsidR="006C168F" w:rsidRPr="001C168E" w:rsidRDefault="006C168F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hAnsi="Arial" w:cs="Arial"/>
              </w:rPr>
              <w:t>М.П.</w:t>
            </w:r>
          </w:p>
        </w:tc>
        <w:tc>
          <w:tcPr>
            <w:tcW w:w="2500" w:type="pct"/>
          </w:tcPr>
          <w:p w14:paraId="62A4F8CC" w14:textId="77777777" w:rsidR="006C168F" w:rsidRPr="001C168E" w:rsidRDefault="006C168F">
            <w:pPr>
              <w:autoSpaceDN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1C168E">
              <w:rPr>
                <w:rFonts w:ascii="Arial" w:eastAsia="Arial" w:hAnsi="Arial" w:cs="Arial"/>
                <w:b/>
                <w:lang w:eastAsia="ar-SA"/>
              </w:rPr>
              <w:t>Организация</w:t>
            </w:r>
          </w:p>
          <w:p w14:paraId="6DE98286" w14:textId="77777777" w:rsidR="00A27B83" w:rsidRPr="001C168E" w:rsidRDefault="00504F44">
            <w:pPr>
              <w:autoSpaceDN w:val="0"/>
              <w:spacing w:after="0"/>
              <w:rPr>
                <w:rFonts w:ascii="Arial" w:eastAsia="Calibri" w:hAnsi="Arial" w:cs="Arial"/>
                <w:i/>
              </w:rPr>
            </w:pPr>
            <w:r w:rsidRPr="001C168E">
              <w:rPr>
                <w:rFonts w:ascii="Arial" w:eastAsia="Calibri" w:hAnsi="Arial" w:cs="Arial"/>
                <w:i/>
              </w:rPr>
              <w:t>Полное наименование организации</w:t>
            </w:r>
          </w:p>
          <w:p w14:paraId="32413568" w14:textId="77777777" w:rsidR="00A27B83" w:rsidRPr="001C168E" w:rsidRDefault="00FA5F38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>Адрес:</w:t>
            </w:r>
          </w:p>
          <w:p w14:paraId="0AAAB1D3" w14:textId="77777777" w:rsidR="00FA5F38" w:rsidRPr="001C168E" w:rsidRDefault="00FA5F38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 xml:space="preserve">ОГРН </w:t>
            </w:r>
          </w:p>
          <w:p w14:paraId="5174935D" w14:textId="77777777" w:rsidR="00FA5F38" w:rsidRPr="001C168E" w:rsidRDefault="00FA5F38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>ИНН</w:t>
            </w:r>
          </w:p>
          <w:p w14:paraId="00463AF8" w14:textId="77777777" w:rsidR="00FA5F38" w:rsidRPr="001C168E" w:rsidRDefault="00FA5F38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>КПП</w:t>
            </w:r>
          </w:p>
          <w:p w14:paraId="2150E9F4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382BEF6A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088C7919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100E616B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12BBF53B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4FBB841E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67C848C4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099C6731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502F6A10" w14:textId="77777777" w:rsidR="00C00E1B" w:rsidRPr="001C168E" w:rsidRDefault="00C00E1B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4604C88B" w14:textId="77777777" w:rsidR="00C00E1B" w:rsidRPr="001C168E" w:rsidRDefault="00C00E1B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408E6971" w14:textId="77777777" w:rsidR="00C00E1B" w:rsidRPr="001C168E" w:rsidRDefault="00C00E1B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326FF1F0" w14:textId="77777777" w:rsidR="00A27B83" w:rsidRPr="001C168E" w:rsidRDefault="00A27B83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0BA14E85" w14:textId="77777777" w:rsidR="006C168F" w:rsidRPr="001C168E" w:rsidRDefault="00CE2FC0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>Должность р</w:t>
            </w:r>
            <w:r w:rsidR="006C168F" w:rsidRPr="001C168E">
              <w:rPr>
                <w:rFonts w:ascii="Arial" w:eastAsia="Calibri" w:hAnsi="Arial" w:cs="Arial"/>
              </w:rPr>
              <w:t>уководител</w:t>
            </w:r>
            <w:r w:rsidRPr="001C168E">
              <w:rPr>
                <w:rFonts w:ascii="Arial" w:eastAsia="Calibri" w:hAnsi="Arial" w:cs="Arial"/>
              </w:rPr>
              <w:t>я</w:t>
            </w:r>
          </w:p>
          <w:p w14:paraId="464DFEFC" w14:textId="77777777" w:rsidR="006C168F" w:rsidRPr="001C168E" w:rsidRDefault="00CE2FC0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hAnsi="Arial" w:cs="Arial"/>
              </w:rPr>
              <w:t>________________</w:t>
            </w:r>
            <w:r w:rsidR="006C168F" w:rsidRPr="001C168E">
              <w:rPr>
                <w:rFonts w:ascii="Arial" w:eastAsia="Calibri" w:hAnsi="Arial" w:cs="Arial"/>
              </w:rPr>
              <w:t xml:space="preserve"> И.О. Фамилия</w:t>
            </w:r>
          </w:p>
          <w:p w14:paraId="393BEC01" w14:textId="77777777" w:rsidR="006C168F" w:rsidRPr="001C168E" w:rsidRDefault="006C168F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hAnsi="Arial" w:cs="Arial"/>
              </w:rPr>
              <w:t>М.П.</w:t>
            </w:r>
          </w:p>
        </w:tc>
      </w:tr>
    </w:tbl>
    <w:p w14:paraId="1C38BE08" w14:textId="77777777" w:rsidR="006C168F" w:rsidRPr="006C168F" w:rsidRDefault="006C168F" w:rsidP="006C168F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47DF0BDA" w14:textId="77777777" w:rsidR="00A27B83" w:rsidRDefault="00A27B83" w:rsidP="009A344F">
      <w:pPr>
        <w:pStyle w:val="2"/>
        <w:jc w:val="right"/>
        <w:rPr>
          <w:rFonts w:ascii="Arial" w:eastAsia="Times New Roman" w:hAnsi="Arial" w:cs="Arial"/>
          <w:b w:val="0"/>
          <w:bCs w:val="0"/>
          <w:sz w:val="24"/>
          <w:szCs w:val="24"/>
        </w:rPr>
      </w:pPr>
    </w:p>
    <w:p w14:paraId="3C2DFEAD" w14:textId="6801EA6B" w:rsidR="006C168F" w:rsidRPr="001C168E" w:rsidRDefault="006C168F" w:rsidP="00B519BC">
      <w:pPr>
        <w:pStyle w:val="2"/>
        <w:jc w:val="right"/>
        <w:rPr>
          <w:rFonts w:ascii="Arial" w:hAnsi="Arial" w:cs="Arial"/>
          <w:b w:val="0"/>
          <w:sz w:val="22"/>
          <w:szCs w:val="22"/>
        </w:rPr>
      </w:pPr>
      <w:r w:rsidRPr="006C168F">
        <w:rPr>
          <w:rFonts w:ascii="Arial" w:eastAsia="Times New Roman" w:hAnsi="Arial" w:cs="Arial"/>
          <w:b w:val="0"/>
          <w:bCs w:val="0"/>
          <w:sz w:val="24"/>
          <w:szCs w:val="24"/>
        </w:rPr>
        <w:br w:type="page"/>
      </w:r>
      <w:r w:rsidR="00B519BC" w:rsidRPr="001C168E">
        <w:rPr>
          <w:rFonts w:ascii="Arial" w:hAnsi="Arial" w:cs="Arial"/>
          <w:b w:val="0"/>
          <w:sz w:val="22"/>
          <w:szCs w:val="22"/>
        </w:rPr>
        <w:lastRenderedPageBreak/>
        <w:t xml:space="preserve"> </w:t>
      </w:r>
    </w:p>
    <w:p w14:paraId="4B900FAF" w14:textId="77777777" w:rsidR="006C168F" w:rsidRPr="001C168E" w:rsidRDefault="006C168F" w:rsidP="006C168F">
      <w:pPr>
        <w:pStyle w:val="15"/>
        <w:rPr>
          <w:rFonts w:ascii="Arial" w:hAnsi="Arial" w:cs="Arial"/>
          <w:b/>
          <w:sz w:val="22"/>
          <w:szCs w:val="22"/>
        </w:rPr>
      </w:pPr>
    </w:p>
    <w:p w14:paraId="70B6886F" w14:textId="77777777" w:rsidR="006C168F" w:rsidRPr="001C168E" w:rsidRDefault="006C168F" w:rsidP="006C168F">
      <w:pPr>
        <w:pStyle w:val="15"/>
        <w:rPr>
          <w:rFonts w:ascii="Arial" w:hAnsi="Arial" w:cs="Arial"/>
          <w:b/>
          <w:bCs/>
          <w:sz w:val="22"/>
          <w:szCs w:val="22"/>
        </w:rPr>
      </w:pPr>
      <w:r w:rsidRPr="001C168E">
        <w:rPr>
          <w:rFonts w:ascii="Arial" w:hAnsi="Arial" w:cs="Arial"/>
          <w:b/>
          <w:bCs/>
          <w:sz w:val="22"/>
          <w:szCs w:val="22"/>
        </w:rPr>
        <w:t xml:space="preserve">ПЛАН МЕРОПРИЯТИЙ НА </w:t>
      </w:r>
      <w:r w:rsidR="00FA5F38" w:rsidRPr="001C168E">
        <w:rPr>
          <w:rFonts w:ascii="Arial" w:hAnsi="Arial" w:cs="Arial"/>
          <w:b/>
          <w:bCs/>
          <w:sz w:val="22"/>
          <w:szCs w:val="22"/>
        </w:rPr>
        <w:t>_______</w:t>
      </w:r>
      <w:r w:rsidRPr="001C168E">
        <w:rPr>
          <w:rFonts w:ascii="Arial" w:hAnsi="Arial" w:cs="Arial"/>
          <w:b/>
          <w:bCs/>
          <w:sz w:val="22"/>
          <w:szCs w:val="22"/>
        </w:rPr>
        <w:t xml:space="preserve"> </w:t>
      </w:r>
      <w:r w:rsidR="00CE2FC0" w:rsidRPr="001C168E">
        <w:rPr>
          <w:rFonts w:ascii="Arial" w:hAnsi="Arial" w:cs="Arial"/>
          <w:b/>
          <w:bCs/>
          <w:sz w:val="22"/>
          <w:szCs w:val="22"/>
        </w:rPr>
        <w:t>г.</w:t>
      </w:r>
      <w:r w:rsidRPr="001C168E">
        <w:rPr>
          <w:rFonts w:ascii="Arial" w:hAnsi="Arial" w:cs="Arial"/>
          <w:b/>
          <w:bCs/>
          <w:sz w:val="22"/>
          <w:szCs w:val="22"/>
        </w:rPr>
        <w:t>:</w:t>
      </w:r>
    </w:p>
    <w:p w14:paraId="259CFEB1" w14:textId="77777777" w:rsidR="006C168F" w:rsidRPr="001C168E" w:rsidRDefault="006C168F" w:rsidP="006C168F">
      <w:pPr>
        <w:pStyle w:val="15"/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756"/>
        <w:gridCol w:w="2127"/>
        <w:gridCol w:w="1985"/>
        <w:gridCol w:w="1843"/>
        <w:gridCol w:w="1129"/>
      </w:tblGrid>
      <w:tr w:rsidR="006C168F" w:rsidRPr="001C168E" w14:paraId="4E7169EE" w14:textId="77777777" w:rsidTr="001C168E">
        <w:trPr>
          <w:tblHeader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833A" w14:textId="77777777" w:rsidR="006C168F" w:rsidRPr="001C168E" w:rsidRDefault="006C168F" w:rsidP="00CE2FC0">
            <w:pPr>
              <w:pStyle w:val="15"/>
              <w:spacing w:line="256" w:lineRule="auto"/>
              <w:ind w:left="36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0104" w14:textId="77777777" w:rsidR="006C168F" w:rsidRPr="001C168E" w:rsidRDefault="006C168F" w:rsidP="00CE2FC0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D218" w14:textId="77777777" w:rsidR="006C168F" w:rsidRPr="001C168E" w:rsidRDefault="006C168F" w:rsidP="00CE2FC0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9BD1" w14:textId="77777777" w:rsidR="006C168F" w:rsidRPr="001C168E" w:rsidRDefault="006C168F" w:rsidP="00CE2FC0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Ответственные исполнители: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6423" w14:textId="77777777" w:rsidR="006C168F" w:rsidRPr="001C168E" w:rsidRDefault="006C168F" w:rsidP="00CE2FC0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Срок выполнения</w:t>
            </w:r>
          </w:p>
        </w:tc>
      </w:tr>
      <w:tr w:rsidR="00A27B83" w:rsidRPr="001C168E" w14:paraId="18DAF17D" w14:textId="77777777" w:rsidTr="001C168E">
        <w:trPr>
          <w:tblHeader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B9C8" w14:textId="77777777" w:rsidR="006C168F" w:rsidRPr="001C168E" w:rsidRDefault="006C168F" w:rsidP="00CE2FC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2431" w14:textId="77777777" w:rsidR="006C168F" w:rsidRPr="001C168E" w:rsidRDefault="006C168F" w:rsidP="00CE2FC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536E" w14:textId="77777777" w:rsidR="006C168F" w:rsidRPr="001C168E" w:rsidRDefault="006C168F" w:rsidP="00CE2FC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5E75" w14:textId="44B1A35F" w:rsidR="006C168F" w:rsidRPr="001C168E" w:rsidRDefault="00A27B83" w:rsidP="00CE2FC0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Университет </w:t>
            </w:r>
            <w:r w:rsidR="006C168F"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(Ф.И.О., должность, тел., эл.</w:t>
            </w:r>
            <w:r w:rsid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 </w:t>
            </w:r>
            <w:r w:rsidR="006C168F"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почта)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6A86" w14:textId="6DD5464E" w:rsidR="006C168F" w:rsidRPr="001C168E" w:rsidRDefault="00A27B83" w:rsidP="00CE2FC0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Организация</w:t>
            </w:r>
            <w:r w:rsidR="009A7B0D"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6C168F"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(Ф.И.О., должность, тел., эл.</w:t>
            </w:r>
            <w:r w:rsid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 </w:t>
            </w:r>
            <w:r w:rsidR="006C168F"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почта)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5D1D" w14:textId="77777777" w:rsidR="006C168F" w:rsidRPr="001C168E" w:rsidRDefault="006C168F">
            <w:pPr>
              <w:spacing w:after="0"/>
              <w:rPr>
                <w:rFonts w:ascii="Arial" w:eastAsia="Times New Roman" w:hAnsi="Arial" w:cs="Arial"/>
                <w:bCs/>
                <w:lang w:eastAsia="en-US"/>
              </w:rPr>
            </w:pPr>
          </w:p>
        </w:tc>
      </w:tr>
      <w:tr w:rsidR="006C168F" w:rsidRPr="001C168E" w14:paraId="15AB31AF" w14:textId="77777777" w:rsidTr="00A80C39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49F" w14:textId="77777777" w:rsidR="006C168F" w:rsidRPr="001C168E" w:rsidRDefault="006C168F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Направление сотрудничества:</w:t>
            </w:r>
          </w:p>
        </w:tc>
      </w:tr>
      <w:tr w:rsidR="00A27B83" w:rsidRPr="001C168E" w14:paraId="0E16A3CD" w14:textId="77777777" w:rsidTr="001C168E">
        <w:trPr>
          <w:trHeight w:val="8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9B5" w14:textId="77777777" w:rsidR="006C168F" w:rsidRPr="001C168E" w:rsidRDefault="006C168F" w:rsidP="003D7465">
            <w:pPr>
              <w:pStyle w:val="15"/>
              <w:numPr>
                <w:ilvl w:val="0"/>
                <w:numId w:val="18"/>
              </w:numPr>
              <w:spacing w:line="256" w:lineRule="auto"/>
              <w:ind w:left="34" w:firstLine="0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B5E" w14:textId="77777777" w:rsidR="006C168F" w:rsidRPr="001C168E" w:rsidRDefault="006C168F">
            <w:pPr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D3B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03C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26E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E7C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A27B83" w:rsidRPr="001C168E" w14:paraId="1F6BDCBA" w14:textId="77777777" w:rsidTr="001C168E">
        <w:trPr>
          <w:trHeight w:val="8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A067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A58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463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B74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18B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126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6C168F" w:rsidRPr="001C168E" w14:paraId="7268C21F" w14:textId="77777777" w:rsidTr="00A80C39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90F5" w14:textId="77777777" w:rsidR="006C168F" w:rsidRPr="001C168E" w:rsidRDefault="006C168F">
            <w:pPr>
              <w:pStyle w:val="15"/>
              <w:spacing w:line="25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Направление сотрудничества:</w:t>
            </w:r>
          </w:p>
        </w:tc>
      </w:tr>
      <w:tr w:rsidR="00A27B83" w:rsidRPr="001C168E" w14:paraId="6D6AF50E" w14:textId="77777777" w:rsidTr="001C168E">
        <w:trPr>
          <w:trHeight w:val="8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052A" w14:textId="77777777" w:rsidR="006C168F" w:rsidRPr="001C168E" w:rsidRDefault="006C168F">
            <w:pPr>
              <w:pStyle w:val="15"/>
              <w:spacing w:line="256" w:lineRule="auto"/>
              <w:ind w:left="36"/>
              <w:jc w:val="left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74B" w14:textId="77777777" w:rsidR="006C168F" w:rsidRPr="001C168E" w:rsidRDefault="006C168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CB0" w14:textId="77777777" w:rsidR="006C168F" w:rsidRPr="001C168E" w:rsidRDefault="006C16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9E7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514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91CB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A27B83" w:rsidRPr="001C168E" w14:paraId="094734D8" w14:textId="77777777" w:rsidTr="001C168E">
        <w:trPr>
          <w:trHeight w:val="8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1E6" w14:textId="77777777" w:rsidR="006C168F" w:rsidRPr="001C168E" w:rsidRDefault="006C168F">
            <w:pPr>
              <w:pStyle w:val="15"/>
              <w:spacing w:line="256" w:lineRule="auto"/>
              <w:ind w:left="36"/>
              <w:jc w:val="left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 w:rsidRPr="001C168E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91D" w14:textId="77777777" w:rsidR="006C168F" w:rsidRPr="001C168E" w:rsidRDefault="006C168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F17" w14:textId="77777777" w:rsidR="006C168F" w:rsidRPr="001C168E" w:rsidRDefault="006C16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239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211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54F" w14:textId="77777777" w:rsidR="006C168F" w:rsidRPr="001C168E" w:rsidRDefault="006C168F">
            <w:pPr>
              <w:pStyle w:val="15"/>
              <w:spacing w:line="256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0BC2FE57" w14:textId="77777777" w:rsidR="006C168F" w:rsidRPr="001C168E" w:rsidRDefault="006C168F" w:rsidP="006C168F">
      <w:pPr>
        <w:jc w:val="right"/>
        <w:rPr>
          <w:rFonts w:ascii="Arial" w:hAnsi="Arial" w:cs="Arial"/>
          <w:b/>
          <w:bCs/>
          <w:lang w:eastAsia="en-US"/>
        </w:rPr>
      </w:pPr>
    </w:p>
    <w:p w14:paraId="52A4081A" w14:textId="77777777" w:rsidR="006C168F" w:rsidRPr="001C168E" w:rsidRDefault="006C168F" w:rsidP="006C168F">
      <w:pPr>
        <w:spacing w:line="240" w:lineRule="auto"/>
        <w:jc w:val="right"/>
        <w:rPr>
          <w:rFonts w:ascii="Arial" w:hAnsi="Arial" w:cs="Arial"/>
          <w:b/>
          <w:bCs/>
        </w:rPr>
      </w:pPr>
    </w:p>
    <w:tbl>
      <w:tblPr>
        <w:tblW w:w="5074" w:type="pct"/>
        <w:tblLook w:val="04A0" w:firstRow="1" w:lastRow="0" w:firstColumn="1" w:lastColumn="0" w:noHBand="0" w:noVBand="1"/>
      </w:tblPr>
      <w:tblGrid>
        <w:gridCol w:w="4746"/>
        <w:gridCol w:w="4746"/>
      </w:tblGrid>
      <w:tr w:rsidR="006C168F" w:rsidRPr="001C168E" w14:paraId="23F90D1B" w14:textId="77777777" w:rsidTr="006C168F">
        <w:tc>
          <w:tcPr>
            <w:tcW w:w="2500" w:type="pct"/>
            <w:hideMark/>
          </w:tcPr>
          <w:p w14:paraId="79D7A5A2" w14:textId="77777777" w:rsidR="006C168F" w:rsidRPr="001C168E" w:rsidRDefault="006C168F">
            <w:pPr>
              <w:widowControl w:val="0"/>
              <w:shd w:val="clear" w:color="auto" w:fill="FFFFFF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C168E">
              <w:rPr>
                <w:rFonts w:ascii="Arial" w:hAnsi="Arial" w:cs="Arial"/>
                <w:b/>
              </w:rPr>
              <w:t>Университет</w:t>
            </w:r>
          </w:p>
          <w:p w14:paraId="60FA3009" w14:textId="77777777" w:rsidR="00CE2FC0" w:rsidRPr="001C168E" w:rsidRDefault="00CE2FC0" w:rsidP="00CE2FC0">
            <w:pPr>
              <w:widowControl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Должность</w:t>
            </w:r>
            <w:r w:rsidR="009A344F" w:rsidRPr="001C168E">
              <w:rPr>
                <w:rFonts w:ascii="Arial" w:hAnsi="Arial" w:cs="Arial"/>
              </w:rPr>
              <w:t xml:space="preserve"> руководите</w:t>
            </w:r>
            <w:r w:rsidR="00273CCD" w:rsidRPr="001C168E">
              <w:rPr>
                <w:rFonts w:ascii="Arial" w:hAnsi="Arial" w:cs="Arial"/>
              </w:rPr>
              <w:t>л</w:t>
            </w:r>
            <w:r w:rsidR="009A344F" w:rsidRPr="001C168E">
              <w:rPr>
                <w:rFonts w:ascii="Arial" w:hAnsi="Arial" w:cs="Arial"/>
              </w:rPr>
              <w:t>я</w:t>
            </w:r>
          </w:p>
          <w:p w14:paraId="7911B098" w14:textId="77777777" w:rsidR="00C00E1B" w:rsidRPr="001C168E" w:rsidRDefault="00C00E1B" w:rsidP="00CE2FC0">
            <w:pPr>
              <w:widowControl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</w:rPr>
            </w:pPr>
          </w:p>
          <w:p w14:paraId="36B0A391" w14:textId="77777777" w:rsidR="00CE2FC0" w:rsidRPr="001C168E" w:rsidRDefault="00CE2FC0" w:rsidP="00CE2FC0">
            <w:pPr>
              <w:widowControl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</w:rPr>
            </w:pPr>
            <w:r w:rsidRPr="001C168E">
              <w:rPr>
                <w:rFonts w:ascii="Arial" w:hAnsi="Arial" w:cs="Arial"/>
              </w:rPr>
              <w:t>________________ И.О. Фамилия</w:t>
            </w:r>
          </w:p>
          <w:p w14:paraId="317FBE54" w14:textId="77777777" w:rsidR="006C168F" w:rsidRPr="001C168E" w:rsidRDefault="00CE2FC0" w:rsidP="00CE2FC0">
            <w:pPr>
              <w:autoSpaceDN w:val="0"/>
              <w:spacing w:line="240" w:lineRule="auto"/>
              <w:rPr>
                <w:rFonts w:ascii="Arial" w:eastAsia="Calibri" w:hAnsi="Arial" w:cs="Arial"/>
              </w:rPr>
            </w:pPr>
            <w:r w:rsidRPr="001C168E">
              <w:rPr>
                <w:rFonts w:ascii="Arial" w:hAnsi="Arial" w:cs="Arial"/>
              </w:rPr>
              <w:t>М.П.</w:t>
            </w:r>
          </w:p>
        </w:tc>
        <w:tc>
          <w:tcPr>
            <w:tcW w:w="2500" w:type="pct"/>
            <w:hideMark/>
          </w:tcPr>
          <w:p w14:paraId="0CB56F64" w14:textId="77777777" w:rsidR="006C168F" w:rsidRPr="001C168E" w:rsidRDefault="006C168F">
            <w:pPr>
              <w:autoSpaceDN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C168E">
              <w:rPr>
                <w:rFonts w:ascii="Arial" w:eastAsia="Arial" w:hAnsi="Arial" w:cs="Arial"/>
                <w:b/>
                <w:lang w:eastAsia="ar-SA"/>
              </w:rPr>
              <w:t>Организация</w:t>
            </w:r>
          </w:p>
          <w:p w14:paraId="277EFEC2" w14:textId="77777777" w:rsidR="00CE2FC0" w:rsidRPr="001C168E" w:rsidRDefault="00CE2FC0" w:rsidP="00CE2FC0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eastAsia="Calibri" w:hAnsi="Arial" w:cs="Arial"/>
              </w:rPr>
              <w:t>Должность руководителя</w:t>
            </w:r>
          </w:p>
          <w:p w14:paraId="4E00317E" w14:textId="77777777" w:rsidR="00C00E1B" w:rsidRPr="001C168E" w:rsidRDefault="00C00E1B" w:rsidP="00CE2FC0">
            <w:pPr>
              <w:autoSpaceDN w:val="0"/>
              <w:spacing w:after="0"/>
              <w:rPr>
                <w:rFonts w:ascii="Arial" w:eastAsia="Calibri" w:hAnsi="Arial" w:cs="Arial"/>
              </w:rPr>
            </w:pPr>
          </w:p>
          <w:p w14:paraId="78778084" w14:textId="77777777" w:rsidR="00CE2FC0" w:rsidRPr="001C168E" w:rsidRDefault="00CE2FC0" w:rsidP="00CE2FC0">
            <w:pPr>
              <w:autoSpaceDN w:val="0"/>
              <w:spacing w:after="0"/>
              <w:rPr>
                <w:rFonts w:ascii="Arial" w:eastAsia="Calibri" w:hAnsi="Arial" w:cs="Arial"/>
              </w:rPr>
            </w:pPr>
            <w:r w:rsidRPr="001C168E">
              <w:rPr>
                <w:rFonts w:ascii="Arial" w:hAnsi="Arial" w:cs="Arial"/>
              </w:rPr>
              <w:t>________________</w:t>
            </w:r>
            <w:r w:rsidRPr="001C168E">
              <w:rPr>
                <w:rFonts w:ascii="Arial" w:eastAsia="Calibri" w:hAnsi="Arial" w:cs="Arial"/>
              </w:rPr>
              <w:t xml:space="preserve"> И.О. Фамилия</w:t>
            </w:r>
          </w:p>
          <w:p w14:paraId="1B8A4EAD" w14:textId="77777777" w:rsidR="006C168F" w:rsidRPr="001C168E" w:rsidRDefault="00CE2FC0" w:rsidP="00CE2FC0">
            <w:pPr>
              <w:autoSpaceDN w:val="0"/>
              <w:spacing w:line="240" w:lineRule="auto"/>
              <w:rPr>
                <w:rFonts w:ascii="Arial" w:eastAsia="Calibri" w:hAnsi="Arial" w:cs="Arial"/>
              </w:rPr>
            </w:pPr>
            <w:r w:rsidRPr="001C168E">
              <w:rPr>
                <w:rFonts w:ascii="Arial" w:hAnsi="Arial" w:cs="Arial"/>
              </w:rPr>
              <w:t>М.П.</w:t>
            </w:r>
          </w:p>
        </w:tc>
      </w:tr>
    </w:tbl>
    <w:p w14:paraId="24787883" w14:textId="77777777" w:rsidR="006C168F" w:rsidRPr="001C168E" w:rsidRDefault="006C168F" w:rsidP="006C168F">
      <w:pPr>
        <w:tabs>
          <w:tab w:val="left" w:pos="1418"/>
        </w:tabs>
        <w:spacing w:after="0" w:line="240" w:lineRule="auto"/>
        <w:rPr>
          <w:rFonts w:ascii="Arial" w:hAnsi="Arial" w:cs="Arial"/>
          <w:color w:val="FF0000"/>
        </w:rPr>
      </w:pPr>
    </w:p>
    <w:p w14:paraId="3CB3F9CE" w14:textId="6D892CF1" w:rsidR="006C168F" w:rsidRPr="001C168E" w:rsidRDefault="006C168F" w:rsidP="006C168F">
      <w:pPr>
        <w:rPr>
          <w:rFonts w:ascii="Arial" w:eastAsia="Times New Roman" w:hAnsi="Arial" w:cs="Arial"/>
          <w:b/>
          <w:bCs/>
        </w:rPr>
      </w:pPr>
    </w:p>
    <w:sectPr w:rsidR="006C168F" w:rsidRPr="001C168E" w:rsidSect="00B519BC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C9A9B" w14:textId="77777777" w:rsidR="00464F75" w:rsidRDefault="00464F75" w:rsidP="00084411">
      <w:pPr>
        <w:spacing w:after="0" w:line="240" w:lineRule="auto"/>
      </w:pPr>
      <w:r>
        <w:separator/>
      </w:r>
    </w:p>
  </w:endnote>
  <w:endnote w:type="continuationSeparator" w:id="0">
    <w:p w14:paraId="0819BCCE" w14:textId="77777777" w:rsidR="00464F75" w:rsidRDefault="00464F75" w:rsidP="0008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314C0" w14:textId="77777777" w:rsidR="00464F75" w:rsidRDefault="00464F75" w:rsidP="00084411">
      <w:pPr>
        <w:spacing w:after="0" w:line="240" w:lineRule="auto"/>
      </w:pPr>
      <w:r>
        <w:separator/>
      </w:r>
    </w:p>
  </w:footnote>
  <w:footnote w:type="continuationSeparator" w:id="0">
    <w:p w14:paraId="1F456A41" w14:textId="77777777" w:rsidR="00464F75" w:rsidRDefault="00464F75" w:rsidP="0008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40"/>
    <w:multiLevelType w:val="hybridMultilevel"/>
    <w:tmpl w:val="38A0E286"/>
    <w:lvl w:ilvl="0" w:tplc="ECE22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A3E68"/>
    <w:multiLevelType w:val="hybridMultilevel"/>
    <w:tmpl w:val="DFD81596"/>
    <w:lvl w:ilvl="0" w:tplc="67FA68DE">
      <w:start w:val="1"/>
      <w:numFmt w:val="decimal"/>
      <w:lvlText w:val="5.1.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08BE2020"/>
    <w:multiLevelType w:val="hybridMultilevel"/>
    <w:tmpl w:val="A232D51C"/>
    <w:lvl w:ilvl="0" w:tplc="F81AC6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F81AC60C">
      <w:start w:val="1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77207"/>
    <w:multiLevelType w:val="hybridMultilevel"/>
    <w:tmpl w:val="9934FBC0"/>
    <w:lvl w:ilvl="0" w:tplc="8F985B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133AD"/>
    <w:multiLevelType w:val="hybridMultilevel"/>
    <w:tmpl w:val="6D3C0620"/>
    <w:lvl w:ilvl="0" w:tplc="C07CD6F8">
      <w:start w:val="1"/>
      <w:numFmt w:val="decimal"/>
      <w:lvlText w:val="2.4.%1."/>
      <w:lvlJc w:val="left"/>
      <w:pPr>
        <w:ind w:left="1440" w:hanging="360"/>
      </w:pPr>
      <w:rPr>
        <w:rFonts w:hint="default"/>
      </w:rPr>
    </w:lvl>
    <w:lvl w:ilvl="1" w:tplc="C07CD6F8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6803"/>
    <w:multiLevelType w:val="hybridMultilevel"/>
    <w:tmpl w:val="ADE6ECB2"/>
    <w:lvl w:ilvl="0" w:tplc="E4C04934">
      <w:start w:val="1"/>
      <w:numFmt w:val="decimal"/>
      <w:pStyle w:val="1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8F178B"/>
    <w:multiLevelType w:val="hybridMultilevel"/>
    <w:tmpl w:val="B0B20BA2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19806C44"/>
    <w:multiLevelType w:val="hybridMultilevel"/>
    <w:tmpl w:val="4560F126"/>
    <w:lvl w:ilvl="0" w:tplc="100875E4">
      <w:start w:val="1"/>
      <w:numFmt w:val="decimal"/>
      <w:lvlText w:val="5.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5E45"/>
    <w:multiLevelType w:val="multilevel"/>
    <w:tmpl w:val="958E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2" w:hanging="4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296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232" w:hanging="1440"/>
      </w:p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</w:lvl>
    <w:lvl w:ilvl="8">
      <w:start w:val="1"/>
      <w:numFmt w:val="decimal"/>
      <w:lvlText w:val="4.%9."/>
      <w:lvlJc w:val="left"/>
      <w:pPr>
        <w:ind w:left="2736" w:hanging="1800"/>
      </w:pPr>
      <w:rPr>
        <w:rFonts w:hint="default"/>
        <w:i w:val="0"/>
        <w:iCs w:val="0"/>
      </w:rPr>
    </w:lvl>
  </w:abstractNum>
  <w:abstractNum w:abstractNumId="9" w15:restartNumberingAfterBreak="0">
    <w:nsid w:val="236F24F8"/>
    <w:multiLevelType w:val="hybridMultilevel"/>
    <w:tmpl w:val="04AA540A"/>
    <w:lvl w:ilvl="0" w:tplc="24C02B9C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56CA"/>
    <w:multiLevelType w:val="hybridMultilevel"/>
    <w:tmpl w:val="F24CF55A"/>
    <w:lvl w:ilvl="0" w:tplc="F81AC6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DB3044"/>
    <w:multiLevelType w:val="multilevel"/>
    <w:tmpl w:val="A9440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101161"/>
    <w:multiLevelType w:val="hybridMultilevel"/>
    <w:tmpl w:val="F8BE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AF8"/>
    <w:multiLevelType w:val="multilevel"/>
    <w:tmpl w:val="81EE1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C964930"/>
    <w:multiLevelType w:val="hybridMultilevel"/>
    <w:tmpl w:val="BAD29B82"/>
    <w:lvl w:ilvl="0" w:tplc="5FC8F944">
      <w:start w:val="1"/>
      <w:numFmt w:val="decimal"/>
      <w:lvlText w:val="5.2.%1."/>
      <w:lvlJc w:val="left"/>
      <w:pPr>
        <w:ind w:left="3196" w:hanging="360"/>
      </w:pPr>
      <w:rPr>
        <w:rFonts w:hint="default"/>
        <w:color w:val="auto"/>
      </w:rPr>
    </w:lvl>
    <w:lvl w:ilvl="1" w:tplc="2A6E1532">
      <w:start w:val="1"/>
      <w:numFmt w:val="decimal"/>
      <w:lvlText w:val="5.2.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A4881"/>
    <w:multiLevelType w:val="hybridMultilevel"/>
    <w:tmpl w:val="77D22A24"/>
    <w:lvl w:ilvl="0" w:tplc="DE26E7F0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25302D2"/>
    <w:multiLevelType w:val="multilevel"/>
    <w:tmpl w:val="41A24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2" w:hanging="4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296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232" w:hanging="1440"/>
      </w:p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</w:lvl>
  </w:abstractNum>
  <w:abstractNum w:abstractNumId="17" w15:restartNumberingAfterBreak="0">
    <w:nsid w:val="54B32F04"/>
    <w:multiLevelType w:val="hybridMultilevel"/>
    <w:tmpl w:val="D27EB8FC"/>
    <w:lvl w:ilvl="0" w:tplc="F81AC6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A61A9E1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1C6A68"/>
    <w:multiLevelType w:val="hybridMultilevel"/>
    <w:tmpl w:val="79CA9E7C"/>
    <w:lvl w:ilvl="0" w:tplc="7A080C8C">
      <w:start w:val="1"/>
      <w:numFmt w:val="decimal"/>
      <w:lvlText w:val="5.5.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9187B"/>
    <w:multiLevelType w:val="hybridMultilevel"/>
    <w:tmpl w:val="CDE6A6D4"/>
    <w:lvl w:ilvl="0" w:tplc="910C04A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094F09"/>
    <w:multiLevelType w:val="hybridMultilevel"/>
    <w:tmpl w:val="A664B616"/>
    <w:lvl w:ilvl="0" w:tplc="39DE85FC">
      <w:start w:val="1"/>
      <w:numFmt w:val="decimal"/>
      <w:lvlText w:val="2.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39DE85FC">
      <w:start w:val="1"/>
      <w:numFmt w:val="decimal"/>
      <w:lvlText w:val="2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333CB"/>
    <w:multiLevelType w:val="multilevel"/>
    <w:tmpl w:val="E7E61DAC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i w:val="0"/>
        <w:color w:val="000000" w:themeColor="text1"/>
      </w:rPr>
    </w:lvl>
    <w:lvl w:ilvl="1">
      <w:start w:val="1"/>
      <w:numFmt w:val="decimal"/>
      <w:pStyle w:val="a0"/>
      <w:lvlText w:val="%1.%2."/>
      <w:lvlJc w:val="left"/>
      <w:pPr>
        <w:tabs>
          <w:tab w:val="num" w:pos="8087"/>
        </w:tabs>
        <w:ind w:left="8087" w:hanging="432"/>
      </w:pPr>
      <w:rPr>
        <w:rFonts w:ascii="Times New Roman" w:hAnsi="Times New Roman" w:cs="Times New Roman" w:hint="default"/>
        <w:b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b/>
        <w:i w:val="0"/>
        <w:strike w:val="0"/>
        <w:color w:val="auto"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75"/>
        </w:tabs>
        <w:ind w:left="3487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22" w15:restartNumberingAfterBreak="0">
    <w:nsid w:val="65B9382C"/>
    <w:multiLevelType w:val="hybridMultilevel"/>
    <w:tmpl w:val="61047096"/>
    <w:lvl w:ilvl="0" w:tplc="E4C04934">
      <w:start w:val="1"/>
      <w:numFmt w:val="decimal"/>
      <w:lvlText w:val="%1."/>
      <w:lvlJc w:val="left"/>
      <w:pPr>
        <w:ind w:left="1069" w:hanging="360"/>
      </w:pPr>
    </w:lvl>
    <w:lvl w:ilvl="1" w:tplc="3754E6A4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66E6406"/>
    <w:multiLevelType w:val="multilevel"/>
    <w:tmpl w:val="F03CC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A081232"/>
    <w:multiLevelType w:val="hybridMultilevel"/>
    <w:tmpl w:val="D21272B0"/>
    <w:lvl w:ilvl="0" w:tplc="B778238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B778238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3349E"/>
    <w:multiLevelType w:val="hybridMultilevel"/>
    <w:tmpl w:val="8D28D058"/>
    <w:lvl w:ilvl="0" w:tplc="3754E6A4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3754E6A4">
      <w:start w:val="1"/>
      <w:numFmt w:val="decimal"/>
      <w:lvlText w:val="1.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0C0399E"/>
    <w:multiLevelType w:val="hybridMultilevel"/>
    <w:tmpl w:val="90F6B844"/>
    <w:lvl w:ilvl="0" w:tplc="A61A9E18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238B9"/>
    <w:multiLevelType w:val="hybridMultilevel"/>
    <w:tmpl w:val="BC4E8F80"/>
    <w:lvl w:ilvl="0" w:tplc="9E720876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9E720876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64437"/>
    <w:multiLevelType w:val="hybridMultilevel"/>
    <w:tmpl w:val="7B2E3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2"/>
  </w:num>
  <w:num w:numId="4">
    <w:abstractNumId w:val="13"/>
  </w:num>
  <w:num w:numId="5">
    <w:abstractNumId w:val="28"/>
  </w:num>
  <w:num w:numId="6">
    <w:abstractNumId w:val="11"/>
  </w:num>
  <w:num w:numId="7">
    <w:abstractNumId w:val="6"/>
  </w:num>
  <w:num w:numId="8">
    <w:abstractNumId w:val="10"/>
  </w:num>
  <w:num w:numId="9">
    <w:abstractNumId w:val="26"/>
  </w:num>
  <w:num w:numId="10">
    <w:abstractNumId w:val="23"/>
  </w:num>
  <w:num w:numId="11">
    <w:abstractNumId w:val="14"/>
  </w:num>
  <w:num w:numId="12">
    <w:abstractNumId w:val="7"/>
  </w:num>
  <w:num w:numId="13">
    <w:abstractNumId w:val="9"/>
  </w:num>
  <w:num w:numId="14">
    <w:abstractNumId w:val="18"/>
  </w:num>
  <w:num w:numId="15">
    <w:abstractNumId w:val="3"/>
  </w:num>
  <w:num w:numId="16">
    <w:abstractNumId w:val="1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4"/>
  </w:num>
  <w:num w:numId="21">
    <w:abstractNumId w:val="20"/>
  </w:num>
  <w:num w:numId="22">
    <w:abstractNumId w:val="27"/>
  </w:num>
  <w:num w:numId="23">
    <w:abstractNumId w:val="15"/>
  </w:num>
  <w:num w:numId="24">
    <w:abstractNumId w:val="4"/>
  </w:num>
  <w:num w:numId="25">
    <w:abstractNumId w:val="2"/>
  </w:num>
  <w:num w:numId="26">
    <w:abstractNumId w:val="8"/>
  </w:num>
  <w:num w:numId="27">
    <w:abstractNumId w:val="0"/>
  </w:num>
  <w:num w:numId="28">
    <w:abstractNumId w:val="17"/>
  </w:num>
  <w:num w:numId="29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CF"/>
    <w:rsid w:val="00002FE8"/>
    <w:rsid w:val="00011EDD"/>
    <w:rsid w:val="000124E8"/>
    <w:rsid w:val="000133CC"/>
    <w:rsid w:val="00017B06"/>
    <w:rsid w:val="00031C39"/>
    <w:rsid w:val="00032BB7"/>
    <w:rsid w:val="000331C0"/>
    <w:rsid w:val="00043555"/>
    <w:rsid w:val="00051632"/>
    <w:rsid w:val="00055543"/>
    <w:rsid w:val="00056AA0"/>
    <w:rsid w:val="00056D8B"/>
    <w:rsid w:val="00071796"/>
    <w:rsid w:val="00072822"/>
    <w:rsid w:val="000754D0"/>
    <w:rsid w:val="000769B3"/>
    <w:rsid w:val="00076F0C"/>
    <w:rsid w:val="000814A8"/>
    <w:rsid w:val="00084411"/>
    <w:rsid w:val="00085110"/>
    <w:rsid w:val="00090D3E"/>
    <w:rsid w:val="00097F98"/>
    <w:rsid w:val="000A0D31"/>
    <w:rsid w:val="000A1E79"/>
    <w:rsid w:val="000A6012"/>
    <w:rsid w:val="000A6EF1"/>
    <w:rsid w:val="000A7B8B"/>
    <w:rsid w:val="000B05E1"/>
    <w:rsid w:val="000C1D15"/>
    <w:rsid w:val="000C61C3"/>
    <w:rsid w:val="000D13A9"/>
    <w:rsid w:val="000D1878"/>
    <w:rsid w:val="000D3B95"/>
    <w:rsid w:val="000E23FD"/>
    <w:rsid w:val="000E5943"/>
    <w:rsid w:val="000F4A87"/>
    <w:rsid w:val="000F4B30"/>
    <w:rsid w:val="000F5C32"/>
    <w:rsid w:val="001107FB"/>
    <w:rsid w:val="00112437"/>
    <w:rsid w:val="00112E83"/>
    <w:rsid w:val="00114CF6"/>
    <w:rsid w:val="00116A55"/>
    <w:rsid w:val="00117E42"/>
    <w:rsid w:val="00122F16"/>
    <w:rsid w:val="00127661"/>
    <w:rsid w:val="00131D37"/>
    <w:rsid w:val="00135CFF"/>
    <w:rsid w:val="00136042"/>
    <w:rsid w:val="00137754"/>
    <w:rsid w:val="001427D7"/>
    <w:rsid w:val="00142FDF"/>
    <w:rsid w:val="00166EA8"/>
    <w:rsid w:val="00171303"/>
    <w:rsid w:val="00176E70"/>
    <w:rsid w:val="001773EE"/>
    <w:rsid w:val="00184034"/>
    <w:rsid w:val="001949A7"/>
    <w:rsid w:val="001963DF"/>
    <w:rsid w:val="001A1522"/>
    <w:rsid w:val="001B282E"/>
    <w:rsid w:val="001B4C5D"/>
    <w:rsid w:val="001B5A0F"/>
    <w:rsid w:val="001B5D67"/>
    <w:rsid w:val="001B7C0F"/>
    <w:rsid w:val="001C0ACF"/>
    <w:rsid w:val="001C168E"/>
    <w:rsid w:val="001C44CA"/>
    <w:rsid w:val="001D3D69"/>
    <w:rsid w:val="001D3E17"/>
    <w:rsid w:val="001E786F"/>
    <w:rsid w:val="00205C10"/>
    <w:rsid w:val="00215245"/>
    <w:rsid w:val="00215279"/>
    <w:rsid w:val="0022032B"/>
    <w:rsid w:val="0022315E"/>
    <w:rsid w:val="00231E09"/>
    <w:rsid w:val="00236CAB"/>
    <w:rsid w:val="002454B4"/>
    <w:rsid w:val="00247327"/>
    <w:rsid w:val="0026176D"/>
    <w:rsid w:val="00263B48"/>
    <w:rsid w:val="00267919"/>
    <w:rsid w:val="00270A1D"/>
    <w:rsid w:val="00273CCD"/>
    <w:rsid w:val="00281A07"/>
    <w:rsid w:val="00281C14"/>
    <w:rsid w:val="002835FF"/>
    <w:rsid w:val="00283CEA"/>
    <w:rsid w:val="00290163"/>
    <w:rsid w:val="002A44C3"/>
    <w:rsid w:val="002A4A02"/>
    <w:rsid w:val="002A5863"/>
    <w:rsid w:val="002A7C60"/>
    <w:rsid w:val="002B083F"/>
    <w:rsid w:val="002B19FF"/>
    <w:rsid w:val="002D148D"/>
    <w:rsid w:val="002D786E"/>
    <w:rsid w:val="002D7F07"/>
    <w:rsid w:val="002E56CF"/>
    <w:rsid w:val="002E6C36"/>
    <w:rsid w:val="002F0E86"/>
    <w:rsid w:val="002F2545"/>
    <w:rsid w:val="002F6C13"/>
    <w:rsid w:val="002F7F63"/>
    <w:rsid w:val="00305001"/>
    <w:rsid w:val="00305BBA"/>
    <w:rsid w:val="003115C0"/>
    <w:rsid w:val="00320C2F"/>
    <w:rsid w:val="00331097"/>
    <w:rsid w:val="0033183F"/>
    <w:rsid w:val="003428BA"/>
    <w:rsid w:val="00342BC9"/>
    <w:rsid w:val="00346BB6"/>
    <w:rsid w:val="00353EF9"/>
    <w:rsid w:val="0036430D"/>
    <w:rsid w:val="00374177"/>
    <w:rsid w:val="003757E7"/>
    <w:rsid w:val="003771E3"/>
    <w:rsid w:val="00385692"/>
    <w:rsid w:val="003B2D5B"/>
    <w:rsid w:val="003B43FF"/>
    <w:rsid w:val="003B630F"/>
    <w:rsid w:val="003C2C80"/>
    <w:rsid w:val="003D7465"/>
    <w:rsid w:val="003E66FD"/>
    <w:rsid w:val="003F5B9A"/>
    <w:rsid w:val="00401B01"/>
    <w:rsid w:val="00405C00"/>
    <w:rsid w:val="00406CCA"/>
    <w:rsid w:val="00410D36"/>
    <w:rsid w:val="0043088B"/>
    <w:rsid w:val="00433A61"/>
    <w:rsid w:val="00434585"/>
    <w:rsid w:val="00443DEC"/>
    <w:rsid w:val="004453E6"/>
    <w:rsid w:val="00460FFA"/>
    <w:rsid w:val="00464F75"/>
    <w:rsid w:val="00464FA2"/>
    <w:rsid w:val="004658FD"/>
    <w:rsid w:val="00473E5C"/>
    <w:rsid w:val="00474EE6"/>
    <w:rsid w:val="004756B7"/>
    <w:rsid w:val="0047581E"/>
    <w:rsid w:val="0047628E"/>
    <w:rsid w:val="0047703F"/>
    <w:rsid w:val="00486256"/>
    <w:rsid w:val="004872C7"/>
    <w:rsid w:val="004A167F"/>
    <w:rsid w:val="004A5335"/>
    <w:rsid w:val="004B140D"/>
    <w:rsid w:val="004B45E2"/>
    <w:rsid w:val="004C0088"/>
    <w:rsid w:val="004C0508"/>
    <w:rsid w:val="004C273C"/>
    <w:rsid w:val="004D5453"/>
    <w:rsid w:val="004D6C45"/>
    <w:rsid w:val="004E0DC0"/>
    <w:rsid w:val="004E3569"/>
    <w:rsid w:val="004E5609"/>
    <w:rsid w:val="004F207C"/>
    <w:rsid w:val="004F5C5E"/>
    <w:rsid w:val="004F5F64"/>
    <w:rsid w:val="004F6D48"/>
    <w:rsid w:val="0050050B"/>
    <w:rsid w:val="00500B1B"/>
    <w:rsid w:val="00502EF7"/>
    <w:rsid w:val="00504D23"/>
    <w:rsid w:val="00504F44"/>
    <w:rsid w:val="00507A42"/>
    <w:rsid w:val="005131EB"/>
    <w:rsid w:val="005148F6"/>
    <w:rsid w:val="0052405F"/>
    <w:rsid w:val="00531A92"/>
    <w:rsid w:val="005513F4"/>
    <w:rsid w:val="005528A3"/>
    <w:rsid w:val="00557DCD"/>
    <w:rsid w:val="0056165B"/>
    <w:rsid w:val="00572C35"/>
    <w:rsid w:val="00573EAA"/>
    <w:rsid w:val="005747C1"/>
    <w:rsid w:val="00577306"/>
    <w:rsid w:val="00582719"/>
    <w:rsid w:val="00584F9C"/>
    <w:rsid w:val="005A1503"/>
    <w:rsid w:val="005B5F5E"/>
    <w:rsid w:val="005B5F93"/>
    <w:rsid w:val="005C4955"/>
    <w:rsid w:val="005D10D0"/>
    <w:rsid w:val="005D16CD"/>
    <w:rsid w:val="005D34DF"/>
    <w:rsid w:val="005D6BD9"/>
    <w:rsid w:val="005D723D"/>
    <w:rsid w:val="005D7747"/>
    <w:rsid w:val="005E1A79"/>
    <w:rsid w:val="005F684C"/>
    <w:rsid w:val="005F77A3"/>
    <w:rsid w:val="005F7A18"/>
    <w:rsid w:val="00600711"/>
    <w:rsid w:val="006110A7"/>
    <w:rsid w:val="006119EF"/>
    <w:rsid w:val="006221D0"/>
    <w:rsid w:val="00624DA1"/>
    <w:rsid w:val="00625A48"/>
    <w:rsid w:val="00627FC9"/>
    <w:rsid w:val="00630C4B"/>
    <w:rsid w:val="006311A1"/>
    <w:rsid w:val="00631722"/>
    <w:rsid w:val="006349A2"/>
    <w:rsid w:val="00634DEF"/>
    <w:rsid w:val="00640A60"/>
    <w:rsid w:val="00641828"/>
    <w:rsid w:val="0064557E"/>
    <w:rsid w:val="00656827"/>
    <w:rsid w:val="0065737E"/>
    <w:rsid w:val="0066082B"/>
    <w:rsid w:val="00667906"/>
    <w:rsid w:val="00667BD7"/>
    <w:rsid w:val="006718D4"/>
    <w:rsid w:val="00682B86"/>
    <w:rsid w:val="00692C08"/>
    <w:rsid w:val="00692FA0"/>
    <w:rsid w:val="006945BA"/>
    <w:rsid w:val="006A00A7"/>
    <w:rsid w:val="006A0EBB"/>
    <w:rsid w:val="006A1583"/>
    <w:rsid w:val="006A4CCF"/>
    <w:rsid w:val="006B1D2A"/>
    <w:rsid w:val="006B3351"/>
    <w:rsid w:val="006B50A2"/>
    <w:rsid w:val="006B6932"/>
    <w:rsid w:val="006C168F"/>
    <w:rsid w:val="006C2F94"/>
    <w:rsid w:val="006C3604"/>
    <w:rsid w:val="006C6309"/>
    <w:rsid w:val="006D3B77"/>
    <w:rsid w:val="006D48AA"/>
    <w:rsid w:val="006E5C1D"/>
    <w:rsid w:val="006E6912"/>
    <w:rsid w:val="006E6F7F"/>
    <w:rsid w:val="006F4A0F"/>
    <w:rsid w:val="006F5DA6"/>
    <w:rsid w:val="006F686D"/>
    <w:rsid w:val="006F6C6A"/>
    <w:rsid w:val="006F7018"/>
    <w:rsid w:val="0070189E"/>
    <w:rsid w:val="0070757A"/>
    <w:rsid w:val="007108C0"/>
    <w:rsid w:val="00716710"/>
    <w:rsid w:val="00717C57"/>
    <w:rsid w:val="0072203A"/>
    <w:rsid w:val="00742DBC"/>
    <w:rsid w:val="00744624"/>
    <w:rsid w:val="0075111D"/>
    <w:rsid w:val="00751F69"/>
    <w:rsid w:val="00753567"/>
    <w:rsid w:val="00756432"/>
    <w:rsid w:val="00756873"/>
    <w:rsid w:val="007573B4"/>
    <w:rsid w:val="007629F0"/>
    <w:rsid w:val="00766573"/>
    <w:rsid w:val="007712BF"/>
    <w:rsid w:val="007744FF"/>
    <w:rsid w:val="00775523"/>
    <w:rsid w:val="007778FF"/>
    <w:rsid w:val="00777BC7"/>
    <w:rsid w:val="00781045"/>
    <w:rsid w:val="00792F59"/>
    <w:rsid w:val="0079437F"/>
    <w:rsid w:val="007A2B09"/>
    <w:rsid w:val="007A2CB0"/>
    <w:rsid w:val="007A39A7"/>
    <w:rsid w:val="007B31A2"/>
    <w:rsid w:val="007B604B"/>
    <w:rsid w:val="007B63D0"/>
    <w:rsid w:val="007C0BE1"/>
    <w:rsid w:val="007C621D"/>
    <w:rsid w:val="007D1949"/>
    <w:rsid w:val="007D5346"/>
    <w:rsid w:val="007D55BF"/>
    <w:rsid w:val="007D5A7C"/>
    <w:rsid w:val="007F7013"/>
    <w:rsid w:val="00802A95"/>
    <w:rsid w:val="008062AD"/>
    <w:rsid w:val="00812560"/>
    <w:rsid w:val="0081353F"/>
    <w:rsid w:val="0081521B"/>
    <w:rsid w:val="008171E2"/>
    <w:rsid w:val="008306D7"/>
    <w:rsid w:val="00834BC2"/>
    <w:rsid w:val="0083626A"/>
    <w:rsid w:val="008431C3"/>
    <w:rsid w:val="00845439"/>
    <w:rsid w:val="00845E67"/>
    <w:rsid w:val="00852100"/>
    <w:rsid w:val="008521A4"/>
    <w:rsid w:val="00852337"/>
    <w:rsid w:val="00854EB3"/>
    <w:rsid w:val="008564DE"/>
    <w:rsid w:val="008570D7"/>
    <w:rsid w:val="00857905"/>
    <w:rsid w:val="0086213E"/>
    <w:rsid w:val="00865B12"/>
    <w:rsid w:val="0088478B"/>
    <w:rsid w:val="00885A60"/>
    <w:rsid w:val="00887349"/>
    <w:rsid w:val="00893198"/>
    <w:rsid w:val="008972F5"/>
    <w:rsid w:val="008A35BB"/>
    <w:rsid w:val="008A7B88"/>
    <w:rsid w:val="008B1096"/>
    <w:rsid w:val="008B155F"/>
    <w:rsid w:val="008C0347"/>
    <w:rsid w:val="008C6651"/>
    <w:rsid w:val="008D2612"/>
    <w:rsid w:val="008D64DD"/>
    <w:rsid w:val="008E24AF"/>
    <w:rsid w:val="008E68AF"/>
    <w:rsid w:val="00904CF8"/>
    <w:rsid w:val="009057A6"/>
    <w:rsid w:val="0091574F"/>
    <w:rsid w:val="00921656"/>
    <w:rsid w:val="00925D3F"/>
    <w:rsid w:val="00930211"/>
    <w:rsid w:val="00934D5D"/>
    <w:rsid w:val="00945544"/>
    <w:rsid w:val="00945ED3"/>
    <w:rsid w:val="009468B9"/>
    <w:rsid w:val="0095084F"/>
    <w:rsid w:val="0095091D"/>
    <w:rsid w:val="009532E8"/>
    <w:rsid w:val="0096670D"/>
    <w:rsid w:val="009704CE"/>
    <w:rsid w:val="00980930"/>
    <w:rsid w:val="009816D1"/>
    <w:rsid w:val="00985FE6"/>
    <w:rsid w:val="009900FE"/>
    <w:rsid w:val="009908B3"/>
    <w:rsid w:val="00991965"/>
    <w:rsid w:val="009919B3"/>
    <w:rsid w:val="00995428"/>
    <w:rsid w:val="009A049A"/>
    <w:rsid w:val="009A1441"/>
    <w:rsid w:val="009A169F"/>
    <w:rsid w:val="009A344F"/>
    <w:rsid w:val="009A7B0D"/>
    <w:rsid w:val="009B0375"/>
    <w:rsid w:val="009B0B35"/>
    <w:rsid w:val="009B1C14"/>
    <w:rsid w:val="009B1E3B"/>
    <w:rsid w:val="009B2929"/>
    <w:rsid w:val="009B2BF2"/>
    <w:rsid w:val="009B6AD8"/>
    <w:rsid w:val="009C2359"/>
    <w:rsid w:val="009C2A38"/>
    <w:rsid w:val="009C6AB6"/>
    <w:rsid w:val="009D0E6A"/>
    <w:rsid w:val="009D7D2E"/>
    <w:rsid w:val="009E3EE1"/>
    <w:rsid w:val="009F6460"/>
    <w:rsid w:val="00A2073B"/>
    <w:rsid w:val="00A211AD"/>
    <w:rsid w:val="00A21E35"/>
    <w:rsid w:val="00A27B83"/>
    <w:rsid w:val="00A27F2B"/>
    <w:rsid w:val="00A30900"/>
    <w:rsid w:val="00A37BAA"/>
    <w:rsid w:val="00A37D99"/>
    <w:rsid w:val="00A408E8"/>
    <w:rsid w:val="00A44E57"/>
    <w:rsid w:val="00A45AD4"/>
    <w:rsid w:val="00A46237"/>
    <w:rsid w:val="00A529C8"/>
    <w:rsid w:val="00A52E7D"/>
    <w:rsid w:val="00A54089"/>
    <w:rsid w:val="00A57CB8"/>
    <w:rsid w:val="00A61288"/>
    <w:rsid w:val="00A61649"/>
    <w:rsid w:val="00A61781"/>
    <w:rsid w:val="00A74F70"/>
    <w:rsid w:val="00A75D35"/>
    <w:rsid w:val="00A77B22"/>
    <w:rsid w:val="00A80187"/>
    <w:rsid w:val="00A80C39"/>
    <w:rsid w:val="00A8651E"/>
    <w:rsid w:val="00A90F09"/>
    <w:rsid w:val="00A919E7"/>
    <w:rsid w:val="00A96993"/>
    <w:rsid w:val="00AB5186"/>
    <w:rsid w:val="00AC015C"/>
    <w:rsid w:val="00AC2F47"/>
    <w:rsid w:val="00AD2A42"/>
    <w:rsid w:val="00AD48A0"/>
    <w:rsid w:val="00AD5133"/>
    <w:rsid w:val="00AE21D8"/>
    <w:rsid w:val="00AF333B"/>
    <w:rsid w:val="00B0344F"/>
    <w:rsid w:val="00B07AFA"/>
    <w:rsid w:val="00B1045B"/>
    <w:rsid w:val="00B2223E"/>
    <w:rsid w:val="00B23A84"/>
    <w:rsid w:val="00B24601"/>
    <w:rsid w:val="00B27D8D"/>
    <w:rsid w:val="00B34F5D"/>
    <w:rsid w:val="00B378E0"/>
    <w:rsid w:val="00B37A5D"/>
    <w:rsid w:val="00B46FAB"/>
    <w:rsid w:val="00B47626"/>
    <w:rsid w:val="00B519BC"/>
    <w:rsid w:val="00B679F6"/>
    <w:rsid w:val="00B67D42"/>
    <w:rsid w:val="00B71D6D"/>
    <w:rsid w:val="00B822A2"/>
    <w:rsid w:val="00B864C6"/>
    <w:rsid w:val="00B8720B"/>
    <w:rsid w:val="00B94635"/>
    <w:rsid w:val="00B95E36"/>
    <w:rsid w:val="00BA0601"/>
    <w:rsid w:val="00BA5EF5"/>
    <w:rsid w:val="00BA7E11"/>
    <w:rsid w:val="00BB2734"/>
    <w:rsid w:val="00BB51DB"/>
    <w:rsid w:val="00BB57C2"/>
    <w:rsid w:val="00BB5B7D"/>
    <w:rsid w:val="00BC2DB3"/>
    <w:rsid w:val="00BC55A3"/>
    <w:rsid w:val="00BC6FF2"/>
    <w:rsid w:val="00BD4621"/>
    <w:rsid w:val="00BE5D10"/>
    <w:rsid w:val="00BE695A"/>
    <w:rsid w:val="00C00E1B"/>
    <w:rsid w:val="00C01E5A"/>
    <w:rsid w:val="00C05D02"/>
    <w:rsid w:val="00C1134E"/>
    <w:rsid w:val="00C21650"/>
    <w:rsid w:val="00C24D20"/>
    <w:rsid w:val="00C32044"/>
    <w:rsid w:val="00C333C8"/>
    <w:rsid w:val="00C33EA2"/>
    <w:rsid w:val="00C3615C"/>
    <w:rsid w:val="00C36C49"/>
    <w:rsid w:val="00C41260"/>
    <w:rsid w:val="00C41F2F"/>
    <w:rsid w:val="00C478A2"/>
    <w:rsid w:val="00C57526"/>
    <w:rsid w:val="00C605A4"/>
    <w:rsid w:val="00C74336"/>
    <w:rsid w:val="00C77A77"/>
    <w:rsid w:val="00C8114E"/>
    <w:rsid w:val="00C82D71"/>
    <w:rsid w:val="00C9607A"/>
    <w:rsid w:val="00C97030"/>
    <w:rsid w:val="00CA04A7"/>
    <w:rsid w:val="00CA4EC0"/>
    <w:rsid w:val="00CA74B1"/>
    <w:rsid w:val="00CB0C8E"/>
    <w:rsid w:val="00CB2723"/>
    <w:rsid w:val="00CB33F5"/>
    <w:rsid w:val="00CE2FC0"/>
    <w:rsid w:val="00CE43F6"/>
    <w:rsid w:val="00CE582B"/>
    <w:rsid w:val="00CF5BFF"/>
    <w:rsid w:val="00D073EA"/>
    <w:rsid w:val="00D16311"/>
    <w:rsid w:val="00D22012"/>
    <w:rsid w:val="00D27D25"/>
    <w:rsid w:val="00D31D0D"/>
    <w:rsid w:val="00D333DB"/>
    <w:rsid w:val="00D34B1C"/>
    <w:rsid w:val="00D368C4"/>
    <w:rsid w:val="00D4106A"/>
    <w:rsid w:val="00D46AE0"/>
    <w:rsid w:val="00D5136B"/>
    <w:rsid w:val="00D51AB1"/>
    <w:rsid w:val="00D5240C"/>
    <w:rsid w:val="00D571C7"/>
    <w:rsid w:val="00D629BA"/>
    <w:rsid w:val="00D642F3"/>
    <w:rsid w:val="00D65252"/>
    <w:rsid w:val="00D714A0"/>
    <w:rsid w:val="00D743E5"/>
    <w:rsid w:val="00D744DC"/>
    <w:rsid w:val="00D74CC5"/>
    <w:rsid w:val="00D7767B"/>
    <w:rsid w:val="00D87CA9"/>
    <w:rsid w:val="00DA1A7A"/>
    <w:rsid w:val="00DB018C"/>
    <w:rsid w:val="00DB4021"/>
    <w:rsid w:val="00DB4456"/>
    <w:rsid w:val="00DB6F8F"/>
    <w:rsid w:val="00DC1062"/>
    <w:rsid w:val="00DC2BDF"/>
    <w:rsid w:val="00DC3B26"/>
    <w:rsid w:val="00DD07E1"/>
    <w:rsid w:val="00DD204D"/>
    <w:rsid w:val="00DD28A4"/>
    <w:rsid w:val="00DD518B"/>
    <w:rsid w:val="00DE1131"/>
    <w:rsid w:val="00DE11D4"/>
    <w:rsid w:val="00DF3C80"/>
    <w:rsid w:val="00DF4663"/>
    <w:rsid w:val="00DF6597"/>
    <w:rsid w:val="00E01584"/>
    <w:rsid w:val="00E05D6C"/>
    <w:rsid w:val="00E05F44"/>
    <w:rsid w:val="00E10A50"/>
    <w:rsid w:val="00E1379B"/>
    <w:rsid w:val="00E15165"/>
    <w:rsid w:val="00E2127E"/>
    <w:rsid w:val="00E21D41"/>
    <w:rsid w:val="00E34214"/>
    <w:rsid w:val="00E36013"/>
    <w:rsid w:val="00E37CB7"/>
    <w:rsid w:val="00E50688"/>
    <w:rsid w:val="00E51E87"/>
    <w:rsid w:val="00E63781"/>
    <w:rsid w:val="00E6414C"/>
    <w:rsid w:val="00E64748"/>
    <w:rsid w:val="00E6696B"/>
    <w:rsid w:val="00E66A28"/>
    <w:rsid w:val="00E674B5"/>
    <w:rsid w:val="00E702E4"/>
    <w:rsid w:val="00E72945"/>
    <w:rsid w:val="00E73090"/>
    <w:rsid w:val="00E7365F"/>
    <w:rsid w:val="00E84136"/>
    <w:rsid w:val="00E8447D"/>
    <w:rsid w:val="00E85227"/>
    <w:rsid w:val="00E87E13"/>
    <w:rsid w:val="00EB1A99"/>
    <w:rsid w:val="00EB1F02"/>
    <w:rsid w:val="00EC6DDA"/>
    <w:rsid w:val="00EC73B3"/>
    <w:rsid w:val="00EC7660"/>
    <w:rsid w:val="00ED0FED"/>
    <w:rsid w:val="00ED3551"/>
    <w:rsid w:val="00EF24A9"/>
    <w:rsid w:val="00F00A54"/>
    <w:rsid w:val="00F12449"/>
    <w:rsid w:val="00F14132"/>
    <w:rsid w:val="00F174DB"/>
    <w:rsid w:val="00F21292"/>
    <w:rsid w:val="00F253B0"/>
    <w:rsid w:val="00F2705E"/>
    <w:rsid w:val="00F33FDD"/>
    <w:rsid w:val="00F34E28"/>
    <w:rsid w:val="00F4479D"/>
    <w:rsid w:val="00F574DA"/>
    <w:rsid w:val="00F60344"/>
    <w:rsid w:val="00F635A4"/>
    <w:rsid w:val="00F71F7D"/>
    <w:rsid w:val="00F7227A"/>
    <w:rsid w:val="00F7382B"/>
    <w:rsid w:val="00F74005"/>
    <w:rsid w:val="00F906B0"/>
    <w:rsid w:val="00FA21D1"/>
    <w:rsid w:val="00FA3AEC"/>
    <w:rsid w:val="00FA5F38"/>
    <w:rsid w:val="00FA6249"/>
    <w:rsid w:val="00FA7B45"/>
    <w:rsid w:val="00FC19DF"/>
    <w:rsid w:val="00FC4DDF"/>
    <w:rsid w:val="00FC56DA"/>
    <w:rsid w:val="00FD23D3"/>
    <w:rsid w:val="00FD2785"/>
    <w:rsid w:val="00FE6990"/>
    <w:rsid w:val="00FE7924"/>
    <w:rsid w:val="00FF5271"/>
    <w:rsid w:val="00FF6DB1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22DC6"/>
  <w15:docId w15:val="{6476F82E-D546-4C11-A442-213A186E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64748"/>
  </w:style>
  <w:style w:type="paragraph" w:styleId="10">
    <w:name w:val="heading 1"/>
    <w:basedOn w:val="a1"/>
    <w:link w:val="11"/>
    <w:uiPriority w:val="9"/>
    <w:qFormat/>
    <w:rsid w:val="00BD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unhideWhenUsed/>
    <w:qFormat/>
    <w:rsid w:val="001C0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BD4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2"/>
    <w:uiPriority w:val="22"/>
    <w:qFormat/>
    <w:rsid w:val="00BD4621"/>
    <w:rPr>
      <w:b/>
      <w:bCs/>
    </w:rPr>
  </w:style>
  <w:style w:type="character" w:customStyle="1" w:styleId="20">
    <w:name w:val="Заголовок 2 Знак"/>
    <w:basedOn w:val="a2"/>
    <w:link w:val="2"/>
    <w:uiPriority w:val="9"/>
    <w:rsid w:val="001C0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6">
    <w:name w:val="Table Grid"/>
    <w:basedOn w:val="a3"/>
    <w:uiPriority w:val="39"/>
    <w:rsid w:val="001C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ТЗ список,Абзац списка литеральный"/>
    <w:basedOn w:val="a1"/>
    <w:link w:val="a8"/>
    <w:uiPriority w:val="34"/>
    <w:qFormat/>
    <w:rsid w:val="001C0ACF"/>
    <w:pPr>
      <w:ind w:left="720"/>
      <w:contextualSpacing/>
    </w:pPr>
  </w:style>
  <w:style w:type="paragraph" w:styleId="a9">
    <w:name w:val="Body Text"/>
    <w:basedOn w:val="a1"/>
    <w:link w:val="aa"/>
    <w:uiPriority w:val="99"/>
    <w:unhideWhenUsed/>
    <w:rsid w:val="001C0A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2"/>
    <w:link w:val="a9"/>
    <w:uiPriority w:val="99"/>
    <w:rsid w:val="001C0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1C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1C0ACF"/>
    <w:rPr>
      <w:rFonts w:ascii="Tahoma" w:hAnsi="Tahoma" w:cs="Tahoma"/>
      <w:sz w:val="16"/>
      <w:szCs w:val="16"/>
    </w:rPr>
  </w:style>
  <w:style w:type="paragraph" w:styleId="HTML">
    <w:name w:val="HTML Preformatted"/>
    <w:basedOn w:val="a1"/>
    <w:link w:val="HTML0"/>
    <w:uiPriority w:val="99"/>
    <w:unhideWhenUsed/>
    <w:rsid w:val="0011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1124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1"/>
    <w:link w:val="ae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084411"/>
  </w:style>
  <w:style w:type="paragraph" w:styleId="af">
    <w:name w:val="footer"/>
    <w:basedOn w:val="a1"/>
    <w:link w:val="af0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084411"/>
  </w:style>
  <w:style w:type="character" w:styleId="af1">
    <w:name w:val="annotation reference"/>
    <w:basedOn w:val="a2"/>
    <w:uiPriority w:val="99"/>
    <w:semiHidden/>
    <w:unhideWhenUsed/>
    <w:rsid w:val="00D5136B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D5136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D5136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5136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5136B"/>
    <w:rPr>
      <w:b/>
      <w:bCs/>
      <w:sz w:val="20"/>
      <w:szCs w:val="20"/>
    </w:rPr>
  </w:style>
  <w:style w:type="paragraph" w:customStyle="1" w:styleId="1">
    <w:name w:val="1. Заголовок"/>
    <w:link w:val="12"/>
    <w:qFormat/>
    <w:rsid w:val="00B864C6"/>
    <w:pPr>
      <w:numPr>
        <w:numId w:val="1"/>
      </w:numPr>
      <w:tabs>
        <w:tab w:val="left" w:pos="567"/>
      </w:tabs>
      <w:spacing w:after="0" w:line="240" w:lineRule="auto"/>
      <w:ind w:left="1066" w:hanging="357"/>
      <w:outlineLvl w:val="0"/>
    </w:pPr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13">
    <w:name w:val="toc 1"/>
    <w:basedOn w:val="a1"/>
    <w:next w:val="a1"/>
    <w:autoRedefine/>
    <w:uiPriority w:val="39"/>
    <w:unhideWhenUsed/>
    <w:rsid w:val="0047581E"/>
    <w:pPr>
      <w:tabs>
        <w:tab w:val="left" w:pos="720"/>
        <w:tab w:val="right" w:leader="dot" w:pos="9214"/>
      </w:tabs>
      <w:spacing w:after="100"/>
      <w:ind w:right="140"/>
      <w:outlineLvl w:val="0"/>
    </w:pPr>
    <w:rPr>
      <w:rFonts w:ascii="Arial" w:hAnsi="Arial"/>
      <w:sz w:val="24"/>
    </w:rPr>
  </w:style>
  <w:style w:type="character" w:customStyle="1" w:styleId="a8">
    <w:name w:val="Абзац списка Знак"/>
    <w:aliases w:val="ТЗ список Знак,Абзац списка литеральный Знак"/>
    <w:basedOn w:val="a2"/>
    <w:link w:val="a7"/>
    <w:uiPriority w:val="34"/>
    <w:rsid w:val="00B864C6"/>
  </w:style>
  <w:style w:type="character" w:customStyle="1" w:styleId="12">
    <w:name w:val="1. Заголовок Знак"/>
    <w:basedOn w:val="a8"/>
    <w:link w:val="1"/>
    <w:rsid w:val="00B864C6"/>
    <w:rPr>
      <w:rFonts w:ascii="Arial" w:eastAsia="Times New Roman" w:hAnsi="Arial" w:cs="Arial"/>
      <w:b/>
      <w:bCs/>
      <w:kern w:val="36"/>
      <w:sz w:val="24"/>
      <w:szCs w:val="24"/>
    </w:rPr>
  </w:style>
  <w:style w:type="character" w:styleId="af6">
    <w:name w:val="Hyperlink"/>
    <w:basedOn w:val="a2"/>
    <w:uiPriority w:val="99"/>
    <w:unhideWhenUsed/>
    <w:rsid w:val="00B864C6"/>
    <w:rPr>
      <w:color w:val="0000FF" w:themeColor="hyperlink"/>
      <w:u w:val="single"/>
    </w:rPr>
  </w:style>
  <w:style w:type="paragraph" w:customStyle="1" w:styleId="a">
    <w:name w:val="Раздел документа СМК"/>
    <w:basedOn w:val="a1"/>
    <w:rsid w:val="00B864C6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0">
    <w:name w:val="Подраздел документа СМК"/>
    <w:basedOn w:val="a1"/>
    <w:link w:val="af7"/>
    <w:rsid w:val="00B864C6"/>
    <w:pPr>
      <w:numPr>
        <w:ilvl w:val="1"/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Подраздел документа СМК Знак"/>
    <w:link w:val="a0"/>
    <w:rsid w:val="00B864C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4">
    <w:name w:val="Основной текст Знак1"/>
    <w:basedOn w:val="a2"/>
    <w:uiPriority w:val="99"/>
    <w:rsid w:val="00B864C6"/>
    <w:rPr>
      <w:rFonts w:ascii="Arial" w:hAnsi="Arial" w:cs="Arial"/>
      <w:sz w:val="20"/>
      <w:szCs w:val="20"/>
      <w:shd w:val="clear" w:color="auto" w:fill="FFFFFF"/>
    </w:rPr>
  </w:style>
  <w:style w:type="paragraph" w:styleId="af8">
    <w:name w:val="TOC Heading"/>
    <w:basedOn w:val="10"/>
    <w:next w:val="a1"/>
    <w:uiPriority w:val="39"/>
    <w:unhideWhenUsed/>
    <w:qFormat/>
    <w:rsid w:val="00D642F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4">
    <w:name w:val="Основной текст (4)_"/>
    <w:basedOn w:val="a2"/>
    <w:link w:val="40"/>
    <w:locked/>
    <w:rsid w:val="00DF65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1"/>
    <w:link w:val="4"/>
    <w:rsid w:val="00DF659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1.1. Заголовок"/>
    <w:basedOn w:val="1"/>
    <w:link w:val="111"/>
    <w:qFormat/>
    <w:rsid w:val="00865B12"/>
    <w:pPr>
      <w:numPr>
        <w:numId w:val="0"/>
      </w:numPr>
      <w:tabs>
        <w:tab w:val="clear" w:pos="567"/>
      </w:tabs>
    </w:pPr>
  </w:style>
  <w:style w:type="paragraph" w:styleId="21">
    <w:name w:val="toc 2"/>
    <w:basedOn w:val="a1"/>
    <w:next w:val="a1"/>
    <w:autoRedefine/>
    <w:uiPriority w:val="39"/>
    <w:unhideWhenUsed/>
    <w:rsid w:val="0047581E"/>
    <w:pPr>
      <w:tabs>
        <w:tab w:val="right" w:leader="dot" w:pos="9214"/>
      </w:tabs>
      <w:spacing w:after="100"/>
      <w:ind w:left="220" w:right="140"/>
    </w:pPr>
  </w:style>
  <w:style w:type="character" w:customStyle="1" w:styleId="111">
    <w:name w:val="1.1. Заголовок Знак"/>
    <w:basedOn w:val="12"/>
    <w:link w:val="110"/>
    <w:rsid w:val="00865B12"/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3">
    <w:name w:val="toc 3"/>
    <w:basedOn w:val="a1"/>
    <w:next w:val="a1"/>
    <w:autoRedefine/>
    <w:uiPriority w:val="39"/>
    <w:unhideWhenUsed/>
    <w:rsid w:val="0047581E"/>
    <w:pPr>
      <w:tabs>
        <w:tab w:val="left" w:pos="1100"/>
        <w:tab w:val="right" w:leader="dot" w:pos="9214"/>
      </w:tabs>
      <w:spacing w:after="100"/>
      <w:ind w:left="440" w:firstLine="127"/>
    </w:pPr>
    <w:rPr>
      <w:rFonts w:ascii="Arial" w:hAnsi="Arial" w:cs="Arial"/>
      <w:noProof/>
      <w:sz w:val="24"/>
      <w:szCs w:val="24"/>
    </w:rPr>
  </w:style>
  <w:style w:type="character" w:customStyle="1" w:styleId="af9">
    <w:name w:val="Основной текст_"/>
    <w:basedOn w:val="a2"/>
    <w:link w:val="22"/>
    <w:locked/>
    <w:rsid w:val="004345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1"/>
    <w:link w:val="af9"/>
    <w:rsid w:val="00434585"/>
    <w:pPr>
      <w:widowControl w:val="0"/>
      <w:shd w:val="clear" w:color="auto" w:fill="FFFFFF"/>
      <w:spacing w:after="102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Основной текст (3)_"/>
    <w:basedOn w:val="a2"/>
    <w:link w:val="31"/>
    <w:locked/>
    <w:rsid w:val="007018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1"/>
    <w:link w:val="30"/>
    <w:rsid w:val="0070189E"/>
    <w:pPr>
      <w:widowControl w:val="0"/>
      <w:shd w:val="clear" w:color="auto" w:fill="FFFFFF"/>
      <w:spacing w:before="60" w:after="60"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a">
    <w:name w:val="Название Знак"/>
    <w:link w:val="15"/>
    <w:locked/>
    <w:rsid w:val="006C168F"/>
    <w:rPr>
      <w:rFonts w:ascii="Times New Roman" w:eastAsia="Times New Roman" w:hAnsi="Times New Roman" w:cs="Times New Roman"/>
      <w:sz w:val="28"/>
      <w:szCs w:val="24"/>
    </w:rPr>
  </w:style>
  <w:style w:type="paragraph" w:customStyle="1" w:styleId="15">
    <w:name w:val="Название1"/>
    <w:basedOn w:val="a1"/>
    <w:link w:val="afa"/>
    <w:qFormat/>
    <w:rsid w:val="006C16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styleId="afb">
    <w:name w:val="Placeholder Text"/>
    <w:basedOn w:val="a2"/>
    <w:uiPriority w:val="99"/>
    <w:semiHidden/>
    <w:rsid w:val="00BC55A3"/>
    <w:rPr>
      <w:color w:val="808080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4770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A80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6297-D366-44B1-A53C-F26E5459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orbital</dc:creator>
  <cp:keywords/>
  <dc:description/>
  <cp:lastModifiedBy>Хаустова Ольга Владимировна</cp:lastModifiedBy>
  <cp:revision>2</cp:revision>
  <cp:lastPrinted>2024-04-01T05:38:00Z</cp:lastPrinted>
  <dcterms:created xsi:type="dcterms:W3CDTF">2025-01-13T07:02:00Z</dcterms:created>
  <dcterms:modified xsi:type="dcterms:W3CDTF">2025-01-13T07:02:00Z</dcterms:modified>
</cp:coreProperties>
</file>